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CF05C" w14:textId="6EC60091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bookmarkStart w:id="0" w:name="_GoBack"/>
      <w:r w:rsidRPr="00AB478F">
        <w:rPr>
          <w:rFonts w:ascii="Times New Roman" w:eastAsia="Times New Roman" w:hAnsi="Times New Roman" w:cs="Times New Roman"/>
          <w:lang w:eastAsia="hr-HR"/>
        </w:rPr>
        <w:t>Na temelju članka 107. Zakona o odgoju i obrazovanju u osnovnoj i srednjoj školi (NN 87/08, 86/09, 92/10, 105/10, 90/11, 5/12, 16/12, 86/12,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126/12, 94/13, 152/14 , 07/17, 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 68/18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 xml:space="preserve">, 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BD3AF4">
        <w:rPr>
          <w:rFonts w:ascii="Times New Roman" w:eastAsia="Times New Roman" w:hAnsi="Times New Roman" w:cs="Times New Roman"/>
          <w:lang w:eastAsia="hr-HR"/>
        </w:rPr>
        <w:t>,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BD3AF4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Pr="00AB478F">
        <w:rPr>
          <w:rFonts w:ascii="Times New Roman" w:eastAsia="Times New Roman" w:hAnsi="Times New Roman" w:cs="Times New Roman"/>
          <w:lang w:eastAsia="hr-HR"/>
        </w:rPr>
        <w:t>), članka 13. Pravilnika o radu Osnovne škole bana Josipa Jelačića i članka 14. Pravilnika o načinu i postupku zapošljavanja u Osnovnoj školi bana Josipa Jelačića, ravnateljica  Osnovne škole bana Josipa Jelačića, Podgradski odvojak 1, 10090 Zagreb  raspisuje</w:t>
      </w:r>
    </w:p>
    <w:p w14:paraId="568DBD02" w14:textId="408F9F71" w:rsidR="00FA1080" w:rsidRPr="00AB478F" w:rsidRDefault="00FA1080" w:rsidP="00FA1080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NATJ</w:t>
      </w:r>
      <w:r w:rsidR="006B5E83">
        <w:rPr>
          <w:rFonts w:ascii="Times New Roman" w:eastAsia="Times New Roman" w:hAnsi="Times New Roman" w:cs="Times New Roman"/>
          <w:b/>
          <w:bCs/>
          <w:lang w:eastAsia="hr-HR"/>
        </w:rPr>
        <w:t xml:space="preserve">EČAJ </w:t>
      </w:r>
    </w:p>
    <w:p w14:paraId="1698C96D" w14:textId="77777777" w:rsidR="00FA1080" w:rsidRPr="00AB478F" w:rsidRDefault="00A55E7F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M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jesto rada: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</w:t>
      </w:r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>Osnovna škola bana Josipa Jelačića, Podgradski odvojak 1, 10090 Zagreb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(poslovi se u pravilu obavljaju u sjedištu Škole a prema potrebi i izvan sjedišta Škole)</w:t>
      </w:r>
    </w:p>
    <w:p w14:paraId="7E7409F3" w14:textId="77777777" w:rsidR="006B5E83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R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adno mjes</w:t>
      </w:r>
      <w:r>
        <w:rPr>
          <w:rFonts w:ascii="Times New Roman" w:eastAsia="Times New Roman" w:hAnsi="Times New Roman" w:cs="Times New Roman"/>
          <w:b/>
          <w:bCs/>
          <w:lang w:eastAsia="hr-HR"/>
        </w:rPr>
        <w:t>to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: </w:t>
      </w:r>
    </w:p>
    <w:p w14:paraId="44AEA7B0" w14:textId="2C791681" w:rsidR="00FA1080" w:rsidRPr="006B5E83" w:rsidRDefault="00AB478F" w:rsidP="006B5E83">
      <w:pPr>
        <w:pStyle w:val="ListParagraph"/>
        <w:numPr>
          <w:ilvl w:val="0"/>
          <w:numId w:val="5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6B5E83">
        <w:rPr>
          <w:rFonts w:ascii="Times New Roman" w:eastAsia="Times New Roman" w:hAnsi="Times New Roman" w:cs="Times New Roman"/>
          <w:b/>
          <w:lang w:eastAsia="hr-HR"/>
        </w:rPr>
        <w:t>učitelj/</w:t>
      </w:r>
      <w:r w:rsidR="00B74BA5" w:rsidRPr="006B5E83">
        <w:rPr>
          <w:rFonts w:ascii="Times New Roman" w:eastAsia="Times New Roman" w:hAnsi="Times New Roman" w:cs="Times New Roman"/>
          <w:b/>
          <w:lang w:eastAsia="hr-HR"/>
        </w:rPr>
        <w:t>-</w:t>
      </w:r>
      <w:r w:rsidR="006B5E83">
        <w:rPr>
          <w:rFonts w:ascii="Times New Roman" w:eastAsia="Times New Roman" w:hAnsi="Times New Roman" w:cs="Times New Roman"/>
          <w:b/>
          <w:lang w:eastAsia="hr-HR"/>
        </w:rPr>
        <w:t>ica</w:t>
      </w:r>
      <w:r w:rsidR="00D969D2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12050A">
        <w:rPr>
          <w:rFonts w:ascii="Times New Roman" w:eastAsia="Times New Roman" w:hAnsi="Times New Roman" w:cs="Times New Roman"/>
          <w:b/>
          <w:lang w:eastAsia="hr-HR"/>
        </w:rPr>
        <w:t xml:space="preserve"> razredne nastave</w:t>
      </w:r>
      <w:r w:rsidR="00D969D2">
        <w:rPr>
          <w:rFonts w:ascii="Times New Roman" w:eastAsia="Times New Roman" w:hAnsi="Times New Roman" w:cs="Times New Roman"/>
          <w:b/>
          <w:lang w:eastAsia="hr-HR"/>
        </w:rPr>
        <w:t xml:space="preserve">, na </w:t>
      </w:r>
      <w:r w:rsidR="0012050A">
        <w:rPr>
          <w:rFonts w:ascii="Times New Roman" w:eastAsia="Times New Roman" w:hAnsi="Times New Roman" w:cs="Times New Roman"/>
          <w:b/>
          <w:lang w:eastAsia="hr-HR"/>
        </w:rPr>
        <w:t>ne</w:t>
      </w:r>
      <w:r w:rsidR="006B5E83">
        <w:rPr>
          <w:rFonts w:ascii="Times New Roman" w:eastAsia="Times New Roman" w:hAnsi="Times New Roman" w:cs="Times New Roman"/>
          <w:b/>
          <w:lang w:eastAsia="hr-HR"/>
        </w:rPr>
        <w:t>određeno, puno radno vrijeme</w:t>
      </w:r>
      <w:r w:rsidR="000B1C64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6B5E83">
        <w:rPr>
          <w:rFonts w:ascii="Times New Roman" w:eastAsia="Times New Roman" w:hAnsi="Times New Roman" w:cs="Times New Roman"/>
          <w:b/>
          <w:lang w:eastAsia="hr-HR"/>
        </w:rPr>
        <w:t>, 1 izvršitelj</w:t>
      </w:r>
    </w:p>
    <w:bookmarkEnd w:id="0"/>
    <w:p w14:paraId="245595F5" w14:textId="46FF51F7" w:rsidR="00AD4247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U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vjeti za zasnivanje radnog odnosa: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Uz opće uvjete za zasnivanje radnog odnosa, sukladno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 xml:space="preserve">Zakonu o radu 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kandidat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mora ispunjavati i posebne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uvjet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e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propisan   člankom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105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t xml:space="preserve">  i  106. 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Zakona o odgoju i obrazovanju u osnovnoj i srednjoj školi (NN 87/08, 86/09, 92/10, 90/11, 5/12, 16/12, 86/12, 94/13, 152/14, 07/17, 68/18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,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BD3AF4">
        <w:rPr>
          <w:rFonts w:ascii="Times New Roman" w:eastAsia="Times New Roman" w:hAnsi="Times New Roman" w:cs="Times New Roman"/>
          <w:lang w:eastAsia="hr-HR"/>
        </w:rPr>
        <w:t>,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BD3AF4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) i Pravilnika o odgovarajućoj vrsti obrazovanja učitelja i stručnih suradnika u osnovnoj i srednjoj školi (NN 6/19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 i 75/20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)</w:t>
      </w:r>
    </w:p>
    <w:p w14:paraId="0266A0B0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D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okumenti i prilozi kojima se dokazuje ispunjenost uvjeta i koje je potrebno priložiti u prijavi na natječaj</w:t>
      </w:r>
      <w:r w:rsidR="00FA1080"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</w:p>
    <w:p w14:paraId="362F3AC2" w14:textId="77777777" w:rsidR="00FA1080" w:rsidRPr="00AB478F" w:rsidRDefault="00FA1080" w:rsidP="006B5E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Prijavu na</w:t>
      </w:r>
      <w:r w:rsidR="00AB478F" w:rsidRPr="00AB478F">
        <w:rPr>
          <w:rFonts w:ascii="Times New Roman" w:eastAsia="Times New Roman" w:hAnsi="Times New Roman" w:cs="Times New Roman"/>
          <w:lang w:eastAsia="hr-HR"/>
        </w:rPr>
        <w:t xml:space="preserve"> natječaj 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 potrebno je vlastoručno potpisati i uz prijavu priložiti:</w:t>
      </w:r>
    </w:p>
    <w:p w14:paraId="4CEDEE82" w14:textId="77777777" w:rsidR="00FA1080" w:rsidRPr="00AB478F" w:rsidRDefault="00AB478F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Životopis vlastoručno potpisan</w:t>
      </w:r>
    </w:p>
    <w:p w14:paraId="5EE3CD63" w14:textId="77777777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Presliku doka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>za o stručnoj spremi (diploma</w:t>
      </w:r>
      <w:r w:rsidR="00AB478F" w:rsidRPr="00AB478F">
        <w:rPr>
          <w:rFonts w:ascii="Times New Roman" w:eastAsia="Times New Roman" w:hAnsi="Times New Roman" w:cs="Times New Roman"/>
          <w:lang w:eastAsia="hr-HR"/>
        </w:rPr>
        <w:t>)</w:t>
      </w:r>
    </w:p>
    <w:p w14:paraId="644B38D6" w14:textId="77777777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Presliku dok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aza o državljanstvu </w:t>
      </w:r>
    </w:p>
    <w:p w14:paraId="34D05CD5" w14:textId="77777777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Potvrdu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 ili elektronički zapis 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evidentiranim u matičnoj evidenciji </w:t>
      </w:r>
      <w:r w:rsidR="006B5E83">
        <w:rPr>
          <w:rFonts w:ascii="Times New Roman" w:eastAsia="Times New Roman" w:hAnsi="Times New Roman" w:cs="Times New Roman"/>
          <w:lang w:eastAsia="hr-HR"/>
        </w:rPr>
        <w:t>Hrvatskog zavoda za mirovinsko osiguranje</w:t>
      </w:r>
    </w:p>
    <w:p w14:paraId="38863138" w14:textId="0526C7A1" w:rsidR="004E69C2" w:rsidRPr="00AB478F" w:rsidRDefault="00FA1080" w:rsidP="00C97825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Uvjerenje nadležnog suda da se protiv kandidata ne vodi kazneni   postupak ne stariji od dana raspisivanja natječaja -  dokaz  o nepostojanju zapreke iz članka 106. Zakona o odgoju i obrazovanju u osnovnoj i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srednjoj školi (NN 87/08, 86/09, 92/10, 105/10, 90/11, 5/12, 16/12, 86/12, 126/12, 94/13, 152/14 , 07/17,  68/18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,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, 64/20</w:t>
      </w:r>
      <w:r w:rsidR="00BD3AF4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>). </w:t>
      </w:r>
    </w:p>
    <w:p w14:paraId="0F1B0305" w14:textId="77777777" w:rsidR="003C316C" w:rsidRPr="00AB478F" w:rsidRDefault="003C316C" w:rsidP="003C316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1A4F89D8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N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apomena za kandidate s pravom prednosti pri zapošljavanju</w:t>
      </w:r>
      <w:r w:rsidR="00FA1080"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 </w:t>
      </w:r>
    </w:p>
    <w:p w14:paraId="7867F1B1" w14:textId="77777777" w:rsidR="00FA1080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Kandidat koji se poziva na pravo prednosti pri zapošljavanju prema posebnom zakonu dužan je u prijavi na natječaj pozvati se na to pravo i priložiti dokaz o ispunjavanju uvjeta za pravo na koje se poziva.</w:t>
      </w:r>
    </w:p>
    <w:p w14:paraId="46B0056B" w14:textId="142EE71F" w:rsidR="00180B8D" w:rsidRDefault="00180B8D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</w:t>
      </w:r>
      <w:r w:rsidR="00E9546B">
        <w:rPr>
          <w:rFonts w:ascii="Times New Roman" w:eastAsia="Times New Roman" w:hAnsi="Times New Roman" w:cs="Times New Roman"/>
          <w:lang w:eastAsia="hr-HR"/>
        </w:rPr>
        <w:t>apošljavanju sukladno članku 102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="00E9546B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Zakona o hrvatskim braniteljima iz Domovinskog rata i članovima njihovih obitelji (NN br. 121/17, 98/19 i 84/21), članku  48. stavku 1.-3- Zakona o civilnim stradalnicima iz Domovinskog ra</w:t>
      </w:r>
      <w:r w:rsidR="00A3068C">
        <w:rPr>
          <w:rFonts w:ascii="Times New Roman" w:eastAsia="Times New Roman" w:hAnsi="Times New Roman" w:cs="Times New Roman"/>
          <w:lang w:eastAsia="hr-HR"/>
        </w:rPr>
        <w:t>ta (NN br. 84</w:t>
      </w:r>
      <w:r>
        <w:rPr>
          <w:rFonts w:ascii="Times New Roman" w:eastAsia="Times New Roman" w:hAnsi="Times New Roman" w:cs="Times New Roman"/>
          <w:lang w:eastAsia="hr-HR"/>
        </w:rPr>
        <w:t>/21)  članku 48.f Zakona o zaštiti vojnih i civilnih invalida rata  (NN br. 33/92,</w:t>
      </w:r>
      <w:r w:rsidR="00AB008B">
        <w:rPr>
          <w:rFonts w:ascii="Times New Roman" w:eastAsia="Times New Roman" w:hAnsi="Times New Roman" w:cs="Times New Roman"/>
          <w:lang w:eastAsia="hr-HR"/>
        </w:rPr>
        <w:t xml:space="preserve"> 57/92,</w:t>
      </w:r>
      <w:r>
        <w:rPr>
          <w:rFonts w:ascii="Times New Roman" w:eastAsia="Times New Roman" w:hAnsi="Times New Roman" w:cs="Times New Roman"/>
          <w:lang w:eastAsia="hr-HR"/>
        </w:rPr>
        <w:t xml:space="preserve"> 77/92, 27/93, 58/93, 2/94, 76/94, 108/95, 108/96, 82/01, 103/03, 148/13 i 98/19), članku 9. Zakona o profesionalnoj rehabilitaciji i zapošljavanju osoba s invaliditetom 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(Narodne novine br. 157/13, 152/14</w:t>
      </w:r>
      <w:r w:rsidR="00E9546B">
        <w:rPr>
          <w:rFonts w:ascii="Times New Roman" w:eastAsia="Times New Roman" w:hAnsi="Times New Roman" w:cs="Times New Roman"/>
          <w:lang w:eastAsia="hr-HR"/>
        </w:rPr>
        <w:t>,</w:t>
      </w:r>
      <w:r>
        <w:rPr>
          <w:rFonts w:ascii="Times New Roman" w:eastAsia="Times New Roman" w:hAnsi="Times New Roman" w:cs="Times New Roman"/>
          <w:lang w:eastAsia="hr-HR"/>
        </w:rPr>
        <w:t xml:space="preserve"> 39/18</w:t>
      </w:r>
      <w:r w:rsidR="00A55E7F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 i 32/20) dužna je u prijavi na javni natječaj pozvati se na to pravo i uz prijavu priložiti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svu propisanu doku</w:t>
      </w:r>
      <w:r>
        <w:rPr>
          <w:rFonts w:ascii="Times New Roman" w:eastAsia="Times New Roman" w:hAnsi="Times New Roman" w:cs="Times New Roman"/>
          <w:lang w:eastAsia="hr-HR"/>
        </w:rPr>
        <w:t>m</w:t>
      </w:r>
      <w:r w:rsidR="00FB1654">
        <w:rPr>
          <w:rFonts w:ascii="Times New Roman" w:eastAsia="Times New Roman" w:hAnsi="Times New Roman" w:cs="Times New Roman"/>
          <w:lang w:eastAsia="hr-HR"/>
        </w:rPr>
        <w:t>e</w:t>
      </w:r>
      <w:r>
        <w:rPr>
          <w:rFonts w:ascii="Times New Roman" w:eastAsia="Times New Roman" w:hAnsi="Times New Roman" w:cs="Times New Roman"/>
          <w:lang w:eastAsia="hr-HR"/>
        </w:rPr>
        <w:t xml:space="preserve">ntaciju prema posebnom 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zakonu, a ima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prednost </w:t>
      </w:r>
      <w:r>
        <w:rPr>
          <w:rFonts w:ascii="Times New Roman" w:eastAsia="Times New Roman" w:hAnsi="Times New Roman" w:cs="Times New Roman"/>
          <w:lang w:eastAsia="hr-HR"/>
        </w:rPr>
        <w:t>u odnosu na ostale kandidate samo pod jednakim uvjetima.</w:t>
      </w:r>
    </w:p>
    <w:p w14:paraId="69CCA5EC" w14:textId="77777777" w:rsidR="006C3099" w:rsidRDefault="00FB1654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zapošljavanju u skladu s člankom</w:t>
      </w:r>
      <w:r w:rsidR="00E9546B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102. Zakona o hrvatskim braniteljima iz Domovinskog rata i članovima njihovih obitelji uz prijavu na natječaj dužna je priložiti sve dokaze o ispunjavanju uvjeta iz natječaja i ovisno o kategoriji u koju ulazi sve potrebne dokaze (članak 103. </w:t>
      </w:r>
      <w:r w:rsidR="00A55E7F">
        <w:rPr>
          <w:rFonts w:ascii="Times New Roman" w:eastAsia="Times New Roman" w:hAnsi="Times New Roman" w:cs="Times New Roman"/>
          <w:lang w:eastAsia="hr-HR"/>
        </w:rPr>
        <w:t>s</w:t>
      </w:r>
      <w:r>
        <w:rPr>
          <w:rFonts w:ascii="Times New Roman" w:eastAsia="Times New Roman" w:hAnsi="Times New Roman" w:cs="Times New Roman"/>
          <w:lang w:eastAsia="hr-HR"/>
        </w:rPr>
        <w:t>t.1. Zakona) dostupne na poveznici Ministarstva hrvatskih branitelja:</w:t>
      </w:r>
    </w:p>
    <w:p w14:paraId="6B063695" w14:textId="77777777" w:rsidR="00FB1654" w:rsidRPr="00215776" w:rsidRDefault="00FB1654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hr-HR"/>
        </w:rPr>
      </w:pP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lastRenderedPageBreak/>
        <w:t>https.//branitelji.gov.hr/UserDocsImages//dokumenti/Nikola//popis%20dokaza%20za%20ostvarivanje%20prava%20prednosti%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20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pri20zapo%C5%A1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ljavanju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-%20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ZAHBDR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%202021.pdf</w:t>
      </w:r>
    </w:p>
    <w:p w14:paraId="6868E8E3" w14:textId="77777777" w:rsidR="006C3099" w:rsidRDefault="00E9546B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zapošljavanju u skladu s člankom 48.Zakona o civilnim stradalnicima iz Domovinskog rata uz prijavu na</w:t>
      </w:r>
      <w:r w:rsidR="00A55E7F">
        <w:rPr>
          <w:rFonts w:ascii="Times New Roman" w:eastAsia="Times New Roman" w:hAnsi="Times New Roman" w:cs="Times New Roman"/>
          <w:lang w:eastAsia="hr-HR"/>
        </w:rPr>
        <w:t xml:space="preserve"> natječaj dužna je priložiti </w:t>
      </w:r>
      <w:r>
        <w:rPr>
          <w:rFonts w:ascii="Times New Roman" w:eastAsia="Times New Roman" w:hAnsi="Times New Roman" w:cs="Times New Roman"/>
          <w:lang w:eastAsia="hr-HR"/>
        </w:rPr>
        <w:t xml:space="preserve"> dokaze o ispunjavanju uvjeta iz natječaja te priložiti dokaze o ispunjavanju uvjeta za ostvarivanje prava prednosti pri zapošljavanju (članak 49. </w:t>
      </w:r>
      <w:r w:rsidR="00A55E7F">
        <w:rPr>
          <w:rFonts w:ascii="Times New Roman" w:eastAsia="Times New Roman" w:hAnsi="Times New Roman" w:cs="Times New Roman"/>
          <w:lang w:eastAsia="hr-HR"/>
        </w:rPr>
        <w:t>s</w:t>
      </w:r>
      <w:r>
        <w:rPr>
          <w:rFonts w:ascii="Times New Roman" w:eastAsia="Times New Roman" w:hAnsi="Times New Roman" w:cs="Times New Roman"/>
          <w:lang w:eastAsia="hr-HR"/>
        </w:rPr>
        <w:t>t.</w:t>
      </w:r>
      <w:r w:rsidR="00A55E7F">
        <w:rPr>
          <w:rFonts w:ascii="Times New Roman" w:eastAsia="Times New Roman" w:hAnsi="Times New Roman" w:cs="Times New Roman"/>
          <w:lang w:eastAsia="hr-HR"/>
        </w:rPr>
        <w:t>1. Z</w:t>
      </w:r>
      <w:r>
        <w:rPr>
          <w:rFonts w:ascii="Times New Roman" w:eastAsia="Times New Roman" w:hAnsi="Times New Roman" w:cs="Times New Roman"/>
          <w:lang w:eastAsia="hr-HR"/>
        </w:rPr>
        <w:t>akona) dostupne na poveznici Minis</w:t>
      </w:r>
      <w:r w:rsidR="00A55E7F">
        <w:rPr>
          <w:rFonts w:ascii="Times New Roman" w:eastAsia="Times New Roman" w:hAnsi="Times New Roman" w:cs="Times New Roman"/>
          <w:lang w:eastAsia="hr-HR"/>
        </w:rPr>
        <w:t>tarstva hrvatskih branitelj</w:t>
      </w:r>
      <w:r>
        <w:rPr>
          <w:rFonts w:ascii="Times New Roman" w:eastAsia="Times New Roman" w:hAnsi="Times New Roman" w:cs="Times New Roman"/>
          <w:lang w:eastAsia="hr-HR"/>
        </w:rPr>
        <w:t>a:</w:t>
      </w:r>
    </w:p>
    <w:p w14:paraId="1BBB48EC" w14:textId="77777777" w:rsidR="00E9546B" w:rsidRPr="00215776" w:rsidRDefault="00E9546B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https.//branitelji.gov.hr/UserDocsImages//dokumenti/Nikola//popis%20dokaza%20za%20ostvarivanje%20prava%20pred</w:t>
      </w:r>
      <w:r w:rsidR="008B3D26">
        <w:rPr>
          <w:rFonts w:ascii="Times New Roman" w:eastAsia="Times New Roman" w:hAnsi="Times New Roman" w:cs="Times New Roman"/>
          <w:b/>
          <w:u w:val="single"/>
          <w:lang w:eastAsia="hr-HR"/>
        </w:rPr>
        <w:t>nosti%20pri20zapo%C5%A1ljavanju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%20Zakon%20o%20civilnim%20stradalnicima%20iz%20DR.pdf</w:t>
      </w:r>
    </w:p>
    <w:p w14:paraId="7AE95442" w14:textId="4D185A95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N</w:t>
      </w:r>
      <w:r w:rsidR="00E64059">
        <w:rPr>
          <w:rFonts w:ascii="Times New Roman" w:eastAsia="Times New Roman" w:hAnsi="Times New Roman" w:cs="Times New Roman"/>
          <w:b/>
          <w:bCs/>
          <w:lang w:eastAsia="hr-HR"/>
        </w:rPr>
        <w:t>ačin vrednovanja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 xml:space="preserve"> kandidata: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 </w:t>
      </w:r>
    </w:p>
    <w:p w14:paraId="64524F9A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Sukladno Pravilniku o načinu i postupku zapošljavanja u Osnovnoj školi bana Josipa Jelačića (u daljnjem tekstu: Pravilnik) za kandidate na natječaju obvezno je vrednovanje.  </w:t>
      </w:r>
    </w:p>
    <w:p w14:paraId="44C4A8E0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Sve kandidate koji su pravodobno dostavili potpunu prijavu sa svim prilozima odnosno ispravama i ispunjavaju uvjete natječaja Povjerenstvo poziva na vrednovanje.</w:t>
      </w:r>
    </w:p>
    <w:p w14:paraId="478F82B9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Svi kandidati dužni su sa sobom imati odgovarajuću identifikacijsku ispravu (važeću osobnu iskaznicu, putovnicu ili vozačku dozvolu).</w:t>
      </w:r>
    </w:p>
    <w:p w14:paraId="6796DBE1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Vrednovanje kandidata može biti pismeno i/ili usmeno, a može biti i kombinacija  oba načina.</w:t>
      </w:r>
    </w:p>
    <w:p w14:paraId="217E3D6D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Odluku o načinu vrednovanja kandidata donosi Povjerenstvo u skladu s brojem prijavljenih kandidata, očekivanom trajanju radnog odnosa te drugim okolnostima.</w:t>
      </w:r>
    </w:p>
    <w:p w14:paraId="03074DA7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Ako kandidat ne pristupi vrednovanju smatra se da je odustao od prijave na natječaj.</w:t>
      </w:r>
    </w:p>
    <w:p w14:paraId="4A3AA4FB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Popis propisa za provjere kandidata utvrđuje Povjerenstvo za vrednovanje kandidata za provedbu natječaja, a popis propisa objavljuje se na mrežnoj stanici školske ustanove: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 http://os-bana-jjelacica-zg.skole.hr/natjecaji</w:t>
      </w:r>
    </w:p>
    <w:p w14:paraId="46D81C8F" w14:textId="133A8092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Vrijeme i mjesto održavanja testiranja te rok za objavu vremena i mjesta testiranja bit će objavljeni na web stranici Škole na poveznici: 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http://os-bana-jjelacica-zg.skole.hr/natjecaji</w:t>
      </w:r>
    </w:p>
    <w:p w14:paraId="6BCC6F97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55E7F">
        <w:rPr>
          <w:rFonts w:ascii="Times New Roman" w:eastAsia="Times New Roman" w:hAnsi="Times New Roman" w:cs="Times New Roman"/>
          <w:bCs/>
          <w:lang w:eastAsia="hr-HR"/>
        </w:rPr>
        <w:t>Rok za podnošenje prijava 8 dana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od dana objave natječaja na mrežnoj stranici  i oglasnoj ploči Hrvatskog zavoda za zapošljavanje  i mrežnoj stranici  i oglasnoj ploči  Škole.</w:t>
      </w:r>
    </w:p>
    <w:p w14:paraId="1CE1E54D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Prijave na natječaj s dokazima o ispunjavanju  propisanih uvjeta  iz natječaja mogu se dostaviti osobno u tajništvo Škole ili  poštom uz  naznak</w:t>
      </w:r>
      <w:r w:rsidR="006C7A7D" w:rsidRPr="00AB478F">
        <w:rPr>
          <w:rFonts w:ascii="Times New Roman" w:eastAsia="Times New Roman" w:hAnsi="Times New Roman" w:cs="Times New Roman"/>
          <w:lang w:eastAsia="hr-HR"/>
        </w:rPr>
        <w:t>u „za natječaj i/ili ne otvaraj – i navesti radno mjesto na koje se prijavljuje“</w:t>
      </w:r>
    </w:p>
    <w:p w14:paraId="21266EC0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55E7F">
        <w:rPr>
          <w:rFonts w:ascii="Times New Roman" w:eastAsia="Times New Roman" w:hAnsi="Times New Roman" w:cs="Times New Roman"/>
          <w:bCs/>
          <w:lang w:eastAsia="hr-HR"/>
        </w:rPr>
        <w:t>Adresa za dostavu prijava poštom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Osnovna škola bana Josipa Jelačića, Podgradski odvojak 1, 10090 Zagreb</w:t>
      </w:r>
    </w:p>
    <w:p w14:paraId="5A7382EE" w14:textId="7993FA9C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Kandidate se u pravilu obavještava putem mrežnih stranica Škole  na poveznici: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http://os-bana-jjelacica-zg.sko</w:t>
      </w:r>
      <w:r w:rsidR="00E64059">
        <w:rPr>
          <w:rFonts w:ascii="Times New Roman" w:eastAsia="Times New Roman" w:hAnsi="Times New Roman" w:cs="Times New Roman"/>
          <w:u w:val="single"/>
          <w:lang w:eastAsia="hr-HR"/>
        </w:rPr>
        <w:t>l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e.hr/natjecaji</w:t>
      </w:r>
    </w:p>
    <w:p w14:paraId="1C72D3BB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Ako se na natječaj prijave kandidati koji se pozivaju na pravo prednosti pri zapošljavanju prema posebnim propisima sve se kandidate izvješćuje o rezultatima natječaja pisanom preporučenom pošiljkom s povratnicom.</w:t>
      </w:r>
    </w:p>
    <w:p w14:paraId="7C317CA7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 natječaj se mogu prijaviti osobe oba spola (čl. 13 st. 2. Zakona o ravnopravnosti spolova).</w:t>
      </w:r>
    </w:p>
    <w:p w14:paraId="11881D10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Kandidatom prijavljenim na natječaj smatrat će se samo osoba koja je podnijela pravovremenu i potpunu prijavu na način utvrđen ovim natječajem te ispunjava formalne uvjete iz natječaja.</w:t>
      </w:r>
    </w:p>
    <w:p w14:paraId="2DCFB52C" w14:textId="2CAFB1B4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Način i postupak odabira kandidata na natječaju propisan je Pravilnikom o načinu i postupku zapošljavanja u Osnovnoj školi bana Josipa Jelačića koji se nalazi na p</w:t>
      </w:r>
      <w:r w:rsidR="00235391">
        <w:rPr>
          <w:rFonts w:ascii="Times New Roman" w:eastAsia="Times New Roman" w:hAnsi="Times New Roman" w:cs="Times New Roman"/>
          <w:lang w:eastAsia="hr-HR"/>
        </w:rPr>
        <w:t>oveznici:</w:t>
      </w:r>
      <w:r w:rsidRPr="00AB478F">
        <w:rPr>
          <w:rFonts w:ascii="Times New Roman" w:eastAsia="Times New Roman" w:hAnsi="Times New Roman" w:cs="Times New Roman"/>
          <w:color w:val="0782C1"/>
          <w:u w:val="single"/>
          <w:lang w:eastAsia="hr-HR"/>
        </w:rPr>
        <w:t>http:/</w:t>
      </w:r>
      <w:r w:rsidR="00235391">
        <w:rPr>
          <w:rFonts w:ascii="Times New Roman" w:eastAsia="Times New Roman" w:hAnsi="Times New Roman" w:cs="Times New Roman"/>
          <w:color w:val="0782C1"/>
          <w:u w:val="single"/>
          <w:lang w:eastAsia="hr-HR"/>
        </w:rPr>
        <w:t>/os-bana-jjelacica-zg.skole.hr/Dokumenti/copy_copy</w:t>
      </w:r>
    </w:p>
    <w:p w14:paraId="146621F8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Podaci koje Osnovna škola bana Josipa Jelačića prikupi od kandidata tijekom natječajnog postupka koristit će se i dalje obrađivati u skladu s propisima koji reguliraju daljnju obradu osobnih podataka  a u svrhu sklapanja ugovora o radu, kontaktiranja i objave na internetskim stranicama i oglasnoj ploči.</w:t>
      </w:r>
    </w:p>
    <w:p w14:paraId="2D31D76D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 xml:space="preserve">U skladu s uredbom Europske unije 2016/679 Europskog parlamenta i Vijeća od 27. travnja 2016. godine te Zakonom o provedbi Opće uredbe o zaštiti podataka (NN 42/18.) podnošenjem prijave na natječaj smatra se </w:t>
      </w:r>
      <w:r w:rsidRPr="00AB478F">
        <w:rPr>
          <w:rFonts w:ascii="Times New Roman" w:eastAsia="Times New Roman" w:hAnsi="Times New Roman" w:cs="Times New Roman"/>
          <w:lang w:eastAsia="hr-HR"/>
        </w:rPr>
        <w:lastRenderedPageBreak/>
        <w:t>da je kandidat suglasan da se njegovi podatci obrađuju samo u potrebnom obimu i u svrhu potrebe natječaja od strane ovlaštenih osoba za provedbu natječaja.</w:t>
      </w:r>
    </w:p>
    <w:p w14:paraId="6C222A24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Sve pristigle prijave biti će zaštićene od pristupa neovlaštenih osoba te pohranjene na sigurno mjesto i čuvane u skladu s uvjetima i rokovima predviđenih zakonskim propisima, Pravilnikom o zaštiti i obradi arhivskog i registraturnog gradiva i odluka voditelja obrade.</w:t>
      </w:r>
    </w:p>
    <w:p w14:paraId="1EB96803" w14:textId="77777777" w:rsidR="008D1B51" w:rsidRDefault="008D1B51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9D80857" w14:textId="77777777" w:rsidR="008D1B51" w:rsidRPr="00AB478F" w:rsidRDefault="008D1B51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CB49EF2" w14:textId="2355AF54" w:rsidR="006F014B" w:rsidRPr="00AB478F" w:rsidRDefault="00AB478F" w:rsidP="000B1C64">
      <w:pPr>
        <w:spacing w:after="0" w:line="276" w:lineRule="auto"/>
        <w:ind w:left="708" w:firstLine="708"/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   </w:t>
      </w:r>
    </w:p>
    <w:sectPr w:rsidR="006F014B" w:rsidRPr="00AB478F" w:rsidSect="00FA10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7557"/>
    <w:multiLevelType w:val="multilevel"/>
    <w:tmpl w:val="DC12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567AEB"/>
    <w:multiLevelType w:val="hybridMultilevel"/>
    <w:tmpl w:val="6DE6835E"/>
    <w:lvl w:ilvl="0" w:tplc="277E70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53EA0"/>
    <w:multiLevelType w:val="multilevel"/>
    <w:tmpl w:val="9E42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F505F"/>
    <w:multiLevelType w:val="hybridMultilevel"/>
    <w:tmpl w:val="77465CA2"/>
    <w:lvl w:ilvl="0" w:tplc="374855C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6AE21F2E"/>
    <w:multiLevelType w:val="multilevel"/>
    <w:tmpl w:val="CC0C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DD"/>
    <w:rsid w:val="000B1C64"/>
    <w:rsid w:val="000C1AA9"/>
    <w:rsid w:val="00102F0C"/>
    <w:rsid w:val="0012050A"/>
    <w:rsid w:val="00180B8D"/>
    <w:rsid w:val="00186BDD"/>
    <w:rsid w:val="0019633F"/>
    <w:rsid w:val="00210444"/>
    <w:rsid w:val="00215776"/>
    <w:rsid w:val="00235391"/>
    <w:rsid w:val="00265D29"/>
    <w:rsid w:val="003011F4"/>
    <w:rsid w:val="00331419"/>
    <w:rsid w:val="00355A15"/>
    <w:rsid w:val="00396037"/>
    <w:rsid w:val="003C316C"/>
    <w:rsid w:val="00496C47"/>
    <w:rsid w:val="004E69C2"/>
    <w:rsid w:val="005325DC"/>
    <w:rsid w:val="005519E5"/>
    <w:rsid w:val="0057545D"/>
    <w:rsid w:val="00581643"/>
    <w:rsid w:val="005B7211"/>
    <w:rsid w:val="00643249"/>
    <w:rsid w:val="006B5E83"/>
    <w:rsid w:val="006C3099"/>
    <w:rsid w:val="006C7A7D"/>
    <w:rsid w:val="006F014B"/>
    <w:rsid w:val="00783D5C"/>
    <w:rsid w:val="007A2924"/>
    <w:rsid w:val="007C7DE3"/>
    <w:rsid w:val="008B3D26"/>
    <w:rsid w:val="008B5E98"/>
    <w:rsid w:val="008C7D39"/>
    <w:rsid w:val="008D1B51"/>
    <w:rsid w:val="00903066"/>
    <w:rsid w:val="00A3068C"/>
    <w:rsid w:val="00A379DE"/>
    <w:rsid w:val="00A55E7F"/>
    <w:rsid w:val="00A75F8D"/>
    <w:rsid w:val="00AA3B3D"/>
    <w:rsid w:val="00AB008B"/>
    <w:rsid w:val="00AB478F"/>
    <w:rsid w:val="00AC3359"/>
    <w:rsid w:val="00AD4247"/>
    <w:rsid w:val="00AE7484"/>
    <w:rsid w:val="00AF26AE"/>
    <w:rsid w:val="00B74BA5"/>
    <w:rsid w:val="00B80E86"/>
    <w:rsid w:val="00BD3AF4"/>
    <w:rsid w:val="00C86400"/>
    <w:rsid w:val="00C97825"/>
    <w:rsid w:val="00CF55D9"/>
    <w:rsid w:val="00D0793A"/>
    <w:rsid w:val="00D249E6"/>
    <w:rsid w:val="00D63509"/>
    <w:rsid w:val="00D969D2"/>
    <w:rsid w:val="00E30AFD"/>
    <w:rsid w:val="00E64059"/>
    <w:rsid w:val="00E9546B"/>
    <w:rsid w:val="00ED7AAF"/>
    <w:rsid w:val="00F43D7E"/>
    <w:rsid w:val="00FA1080"/>
    <w:rsid w:val="00FB1654"/>
    <w:rsid w:val="00FE5220"/>
    <w:rsid w:val="00FF0D7F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B35D"/>
  <w15:docId w15:val="{9CB2414A-9B24-44F0-A114-C7AD178A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FA108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A108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3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6668F6C0752409C097EAFDEAF00EF" ma:contentTypeVersion="38" ma:contentTypeDescription="Create a new document." ma:contentTypeScope="" ma:versionID="3d08a3a9ba5f35b3a662ea78310f3928">
  <xsd:schema xmlns:xsd="http://www.w3.org/2001/XMLSchema" xmlns:xs="http://www.w3.org/2001/XMLSchema" xmlns:p="http://schemas.microsoft.com/office/2006/metadata/properties" xmlns:ns3="8589d200-6f6a-4445-8249-ade3cabd9316" xmlns:ns4="e96cacfe-a300-48ca-bb3e-4fda6adf61a8" targetNamespace="http://schemas.microsoft.com/office/2006/metadata/properties" ma:root="true" ma:fieldsID="f6dc7f1906631e2184791ab4d919a6b9" ns3:_="" ns4:_="">
    <xsd:import namespace="8589d200-6f6a-4445-8249-ade3cabd9316"/>
    <xsd:import namespace="e96cacfe-a300-48ca-bb3e-4fda6adf61a8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d200-6f6a-4445-8249-ade3cabd931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cacfe-a300-48ca-bb3e-4fda6adf61a8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8589d200-6f6a-4445-8249-ade3cabd9316" xsi:nil="true"/>
    <IsNotebookLocked xmlns="8589d200-6f6a-4445-8249-ade3cabd9316" xsi:nil="true"/>
    <DefaultSectionNames xmlns="8589d200-6f6a-4445-8249-ade3cabd9316" xsi:nil="true"/>
    <Templates xmlns="8589d200-6f6a-4445-8249-ade3cabd9316" xsi:nil="true"/>
    <FolderType xmlns="8589d200-6f6a-4445-8249-ade3cabd9316" xsi:nil="true"/>
    <Math_Settings xmlns="8589d200-6f6a-4445-8249-ade3cabd9316" xsi:nil="true"/>
    <Owner xmlns="8589d200-6f6a-4445-8249-ade3cabd9316">
      <UserInfo>
        <DisplayName/>
        <AccountId xsi:nil="true"/>
        <AccountType/>
      </UserInfo>
    </Owner>
    <Students xmlns="8589d200-6f6a-4445-8249-ade3cabd9316">
      <UserInfo>
        <DisplayName/>
        <AccountId xsi:nil="true"/>
        <AccountType/>
      </UserInfo>
    </Students>
    <Student_Groups xmlns="8589d200-6f6a-4445-8249-ade3cabd9316">
      <UserInfo>
        <DisplayName/>
        <AccountId xsi:nil="true"/>
        <AccountType/>
      </UserInfo>
    </Student_Groups>
    <AppVersion xmlns="8589d200-6f6a-4445-8249-ade3cabd9316" xsi:nil="true"/>
    <LMS_Mappings xmlns="8589d200-6f6a-4445-8249-ade3cabd9316" xsi:nil="true"/>
    <Has_Teacher_Only_SectionGroup xmlns="8589d200-6f6a-4445-8249-ade3cabd9316" xsi:nil="true"/>
    <NotebookType xmlns="8589d200-6f6a-4445-8249-ade3cabd9316" xsi:nil="true"/>
    <Distribution_Groups xmlns="8589d200-6f6a-4445-8249-ade3cabd9316" xsi:nil="true"/>
    <Teachers xmlns="8589d200-6f6a-4445-8249-ade3cabd9316">
      <UserInfo>
        <DisplayName/>
        <AccountId xsi:nil="true"/>
        <AccountType/>
      </UserInfo>
    </Teachers>
    <TeamsChannelId xmlns="8589d200-6f6a-4445-8249-ade3cabd9316" xsi:nil="true"/>
    <Invited_Students xmlns="8589d200-6f6a-4445-8249-ade3cabd9316" xsi:nil="true"/>
    <Is_Collaboration_Space_Locked xmlns="8589d200-6f6a-4445-8249-ade3cabd9316" xsi:nil="true"/>
    <_activity xmlns="8589d200-6f6a-4445-8249-ade3cabd9316" xsi:nil="true"/>
    <Self_Registration_Enabled xmlns="8589d200-6f6a-4445-8249-ade3cabd9316" xsi:nil="true"/>
    <CultureName xmlns="8589d200-6f6a-4445-8249-ade3cabd93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FFB17-8D35-4F78-AB39-CB38EDCB6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d200-6f6a-4445-8249-ade3cabd9316"/>
    <ds:schemaRef ds:uri="e96cacfe-a300-48ca-bb3e-4fda6adf6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4E1C4-962B-410F-910B-711089635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864A7-1E82-4760-B4D6-D20C4F2BB4D1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e96cacfe-a300-48ca-bb3e-4fda6adf61a8"/>
    <ds:schemaRef ds:uri="8589d200-6f6a-4445-8249-ade3cabd931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21F16E1-4B86-4085-BDF9-FB5234F6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1150</Words>
  <Characters>6556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Ivaci</dc:creator>
  <cp:lastModifiedBy>Jelena Ivaci</cp:lastModifiedBy>
  <cp:revision>2</cp:revision>
  <cp:lastPrinted>2022-10-27T13:45:00Z</cp:lastPrinted>
  <dcterms:created xsi:type="dcterms:W3CDTF">2023-11-16T15:29:00Z</dcterms:created>
  <dcterms:modified xsi:type="dcterms:W3CDTF">2023-11-16T15:29:00Z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0x01010016F6668F6C0752409C097EAFDEAF00EF</vt:lpwstr>
  </property>
</Properties>
</file>