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C4" w:rsidRPr="00866E03" w:rsidRDefault="00EE33C4" w:rsidP="00866E03">
      <w:pPr>
        <w:spacing w:before="120"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val="hr-HR" w:eastAsia="en-GB"/>
        </w:rPr>
      </w:pPr>
      <w:r w:rsidRPr="00866E03">
        <w:rPr>
          <w:rFonts w:ascii="Verdana" w:eastAsia="Times New Roman" w:hAnsi="Verdana" w:cs="Times New Roman"/>
          <w:sz w:val="20"/>
          <w:szCs w:val="20"/>
          <w:lang w:val="hr-HR" w:eastAsia="en-GB"/>
        </w:rPr>
        <w:t>Na temelju članka 18. Zakona o zaštiti prijavitelja nepravi</w:t>
      </w:r>
      <w:r w:rsidR="00F83DB3" w:rsidRPr="00866E03">
        <w:rPr>
          <w:rFonts w:ascii="Verdana" w:eastAsia="Times New Roman" w:hAnsi="Verdana" w:cs="Times New Roman"/>
          <w:sz w:val="20"/>
          <w:szCs w:val="20"/>
          <w:lang w:val="hr-HR" w:eastAsia="en-GB"/>
        </w:rPr>
        <w:t>lnosti (Narodne novine 17/19)</w:t>
      </w:r>
      <w:r w:rsidR="009B3EC1" w:rsidRPr="00866E03">
        <w:rPr>
          <w:rFonts w:ascii="Verdana" w:eastAsia="Times New Roman" w:hAnsi="Verdana" w:cs="Times New Roman"/>
          <w:sz w:val="20"/>
          <w:szCs w:val="20"/>
          <w:lang w:val="hr-HR" w:eastAsia="en-GB"/>
        </w:rPr>
        <w:t xml:space="preserve"> i članka 29. Statuta Osnovne škole bana Josipa Jelačića, Školski odbor dana</w:t>
      </w:r>
      <w:r w:rsidR="006F51CA">
        <w:rPr>
          <w:rFonts w:ascii="Verdana" w:eastAsia="Times New Roman" w:hAnsi="Verdana" w:cs="Times New Roman"/>
          <w:sz w:val="20"/>
          <w:szCs w:val="20"/>
          <w:lang w:val="hr-HR" w:eastAsia="en-GB"/>
        </w:rPr>
        <w:t xml:space="preserve"> 27.12.2019.</w:t>
      </w:r>
      <w:r w:rsidR="009B3EC1" w:rsidRPr="00866E03">
        <w:rPr>
          <w:rFonts w:ascii="Verdana" w:eastAsia="Times New Roman" w:hAnsi="Verdana" w:cs="Times New Roman"/>
          <w:sz w:val="20"/>
          <w:szCs w:val="20"/>
          <w:lang w:val="hr-HR" w:eastAsia="en-GB"/>
        </w:rPr>
        <w:t xml:space="preserve">  godine, donio je: </w:t>
      </w:r>
    </w:p>
    <w:p w:rsidR="00EE33C4" w:rsidRPr="00F67920" w:rsidRDefault="00EE33C4" w:rsidP="00F67920">
      <w:pPr>
        <w:spacing w:before="360" w:after="0" w:line="360" w:lineRule="auto"/>
        <w:jc w:val="center"/>
        <w:rPr>
          <w:rFonts w:ascii="Verdana" w:eastAsia="Times New Roman" w:hAnsi="Verdana" w:cs="Times New Roman"/>
          <w:b/>
          <w:bCs/>
          <w:lang w:val="hr-HR" w:eastAsia="en-GB"/>
        </w:rPr>
      </w:pPr>
      <w:r w:rsidRPr="00F67920">
        <w:rPr>
          <w:rFonts w:ascii="Verdana" w:eastAsia="Times New Roman" w:hAnsi="Verdana" w:cs="Times New Roman"/>
          <w:b/>
          <w:bCs/>
          <w:lang w:val="hr-HR" w:eastAsia="en-GB"/>
        </w:rPr>
        <w:t>PRAVILNIK O POSTUPKU UNUTARNJEG PRIJAVLJIVANJA NEPRAVILNOSTI</w:t>
      </w:r>
      <w:r w:rsidR="00866E03" w:rsidRPr="00F67920">
        <w:rPr>
          <w:rFonts w:ascii="Verdana" w:eastAsia="Times New Roman" w:hAnsi="Verdana" w:cs="Times New Roman"/>
          <w:b/>
          <w:bCs/>
          <w:lang w:val="hr-HR" w:eastAsia="en-GB"/>
        </w:rPr>
        <w:t xml:space="preserve"> </w:t>
      </w:r>
      <w:r w:rsidR="006F36AC" w:rsidRPr="00F67920">
        <w:rPr>
          <w:rFonts w:ascii="Verdana" w:eastAsia="Times New Roman" w:hAnsi="Verdana" w:cs="Times New Roman"/>
          <w:b/>
          <w:bCs/>
          <w:lang w:val="hr-HR" w:eastAsia="en-GB"/>
        </w:rPr>
        <w:t>I IMENOVANJA POVJERLJIVE OSOBE</w:t>
      </w:r>
    </w:p>
    <w:p w:rsidR="00866E03" w:rsidRPr="00866E03" w:rsidRDefault="00866E03" w:rsidP="00866E03">
      <w:pPr>
        <w:pStyle w:val="Odlomakpopisa"/>
        <w:numPr>
          <w:ilvl w:val="0"/>
          <w:numId w:val="2"/>
        </w:numPr>
        <w:spacing w:before="240" w:after="0" w:line="360" w:lineRule="auto"/>
        <w:ind w:left="568" w:hanging="284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val="hr-HR" w:eastAsia="en-GB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OPĆE ODREDBE </w:t>
      </w:r>
    </w:p>
    <w:p w:rsidR="00866E03" w:rsidRPr="00866E03" w:rsidRDefault="00866E03" w:rsidP="00F67920">
      <w:pPr>
        <w:pStyle w:val="Odlomakpopisa"/>
        <w:spacing w:before="240" w:after="0" w:line="360" w:lineRule="auto"/>
        <w:ind w:left="357"/>
        <w:contextualSpacing w:val="0"/>
        <w:jc w:val="center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>Članak 1.</w:t>
      </w:r>
    </w:p>
    <w:p w:rsidR="00866E03" w:rsidRPr="002104EA" w:rsidRDefault="00866E03" w:rsidP="002104EA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hr-HR" w:eastAsia="en-GB"/>
        </w:rPr>
      </w:pPr>
      <w:r w:rsidRPr="002104EA">
        <w:rPr>
          <w:rFonts w:ascii="Verdana" w:hAnsi="Verdana"/>
          <w:sz w:val="20"/>
          <w:szCs w:val="20"/>
          <w:lang w:val="hr-HR"/>
        </w:rPr>
        <w:t xml:space="preserve">Ovim Pravilnikom o postupku unutarnjeg prijavljivanja nepravilnosti i imenovanju povjerljive osobe (u daljnjem tekstu: Pravilnik) pobliže se uređuje: </w:t>
      </w:r>
    </w:p>
    <w:p w:rsidR="002104EA" w:rsidRDefault="00866E03" w:rsidP="002104EA">
      <w:pPr>
        <w:pStyle w:val="Odlomakpopisa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postupak unutarnjeg prijavljivanja nepravilnosti u Osnovnoj školi </w:t>
      </w:r>
      <w:r>
        <w:rPr>
          <w:rFonts w:ascii="Verdana" w:hAnsi="Verdana"/>
          <w:sz w:val="20"/>
          <w:szCs w:val="20"/>
          <w:lang w:val="hr-HR"/>
        </w:rPr>
        <w:t>b</w:t>
      </w:r>
      <w:r w:rsidRPr="00866E03">
        <w:rPr>
          <w:rFonts w:ascii="Verdana" w:hAnsi="Verdana"/>
          <w:sz w:val="20"/>
          <w:szCs w:val="20"/>
          <w:lang w:val="hr-HR"/>
        </w:rPr>
        <w:t>ana Josipa Jelačića (u daljnjem tekstu: Škola)</w:t>
      </w:r>
    </w:p>
    <w:p w:rsidR="002104EA" w:rsidRDefault="00866E03" w:rsidP="002104EA">
      <w:pPr>
        <w:pStyle w:val="Odlomakpopisa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2104EA">
        <w:rPr>
          <w:rFonts w:ascii="Verdana" w:hAnsi="Verdana"/>
          <w:sz w:val="20"/>
          <w:szCs w:val="20"/>
          <w:lang w:val="hr-HR"/>
        </w:rPr>
        <w:t xml:space="preserve">imenovanje povjerljive osobe i zamjenika Škole za zaprimanje prijava nepravilnosti i vođenje postupka u vezi s prijavom nepravilnosti </w:t>
      </w:r>
    </w:p>
    <w:p w:rsidR="00866E03" w:rsidRPr="002104EA" w:rsidRDefault="00866E03" w:rsidP="002104EA">
      <w:pPr>
        <w:pStyle w:val="Odlomakpopisa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2104EA">
        <w:rPr>
          <w:rFonts w:ascii="Verdana" w:hAnsi="Verdana"/>
          <w:sz w:val="20"/>
          <w:szCs w:val="20"/>
          <w:lang w:val="hr-HR"/>
        </w:rPr>
        <w:t xml:space="preserve">zaštita prijavitelja nepravilnosti i čuvanje podataka zaprimljenih u prijavi nepravilnosti od neovlaštenog otkrivanja. </w:t>
      </w:r>
    </w:p>
    <w:p w:rsidR="00866E03" w:rsidRPr="00866E03" w:rsidRDefault="00866E03" w:rsidP="00F67920">
      <w:pPr>
        <w:pStyle w:val="Odlomakpopisa"/>
        <w:spacing w:before="240" w:after="0" w:line="360" w:lineRule="auto"/>
        <w:ind w:left="357"/>
        <w:contextualSpacing w:val="0"/>
        <w:jc w:val="center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Članak 2. </w:t>
      </w:r>
    </w:p>
    <w:p w:rsidR="002104EA" w:rsidRDefault="00866E03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2104EA">
        <w:rPr>
          <w:rFonts w:ascii="Verdana" w:hAnsi="Verdana"/>
          <w:b/>
          <w:sz w:val="20"/>
          <w:szCs w:val="20"/>
          <w:lang w:val="hr-HR"/>
        </w:rPr>
        <w:t>Nepravilnosti</w:t>
      </w:r>
      <w:r w:rsidRPr="00866E03">
        <w:rPr>
          <w:rFonts w:ascii="Verdana" w:hAnsi="Verdana"/>
          <w:sz w:val="20"/>
          <w:szCs w:val="20"/>
          <w:lang w:val="hr-HR"/>
        </w:rPr>
        <w:t xml:space="preserve"> su kršenja zakona i drugih propisa te nesavjesno upravljanje javnim dobrima, javnim sredstvima i sredstvima Europske unije koje predstavlja ugrožavanje javnog interesa, a koja su povezana s obavljanjem poslova kod Škole. </w:t>
      </w:r>
    </w:p>
    <w:p w:rsidR="002104EA" w:rsidRDefault="00866E03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2104EA">
        <w:rPr>
          <w:rFonts w:ascii="Verdana" w:hAnsi="Verdana"/>
          <w:b/>
          <w:sz w:val="20"/>
          <w:szCs w:val="20"/>
          <w:lang w:val="hr-HR"/>
        </w:rPr>
        <w:t>Prijavitelj</w:t>
      </w:r>
      <w:r w:rsidRPr="00866E03">
        <w:rPr>
          <w:rFonts w:ascii="Verdana" w:hAnsi="Verdana"/>
          <w:sz w:val="20"/>
          <w:szCs w:val="20"/>
          <w:lang w:val="hr-HR"/>
        </w:rPr>
        <w:t xml:space="preserve"> </w:t>
      </w:r>
      <w:r w:rsidRPr="002104EA">
        <w:rPr>
          <w:rFonts w:ascii="Verdana" w:hAnsi="Verdana"/>
          <w:b/>
          <w:sz w:val="20"/>
          <w:szCs w:val="20"/>
          <w:lang w:val="hr-HR"/>
        </w:rPr>
        <w:t>nepravilnosti</w:t>
      </w:r>
      <w:r w:rsidRPr="00866E03">
        <w:rPr>
          <w:rFonts w:ascii="Verdana" w:hAnsi="Verdana"/>
          <w:sz w:val="20"/>
          <w:szCs w:val="20"/>
          <w:lang w:val="hr-HR"/>
        </w:rPr>
        <w:t xml:space="preserve"> je fizička osoba koja prijavljuje nepravilnosti koje su povezane s obavljanjem poslova kod Škole (u daljnjem tekstu: Prijavitelj). </w:t>
      </w:r>
    </w:p>
    <w:p w:rsidR="002104EA" w:rsidRDefault="00866E03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2104EA">
        <w:rPr>
          <w:rFonts w:ascii="Verdana" w:hAnsi="Verdana"/>
          <w:b/>
          <w:sz w:val="20"/>
          <w:szCs w:val="20"/>
          <w:lang w:val="hr-HR"/>
        </w:rPr>
        <w:t>Povjerljiva osoba</w:t>
      </w:r>
      <w:r w:rsidRPr="00866E03">
        <w:rPr>
          <w:rFonts w:ascii="Verdana" w:hAnsi="Verdana"/>
          <w:sz w:val="20"/>
          <w:szCs w:val="20"/>
          <w:lang w:val="hr-HR"/>
        </w:rPr>
        <w:t xml:space="preserve"> je zaposlenik Škole imenovan za zaprimanje prijava nepravilnosti i vođenje postupka u vezi s prijavom nepravilnosti. </w:t>
      </w:r>
    </w:p>
    <w:p w:rsidR="002104EA" w:rsidRDefault="00866E03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2104EA">
        <w:rPr>
          <w:rFonts w:ascii="Verdana" w:hAnsi="Verdana"/>
          <w:b/>
          <w:sz w:val="20"/>
          <w:szCs w:val="20"/>
          <w:lang w:val="hr-HR"/>
        </w:rPr>
        <w:t>Unutarnje prijavljivanje</w:t>
      </w:r>
      <w:r w:rsidRPr="00866E03">
        <w:rPr>
          <w:rFonts w:ascii="Verdana" w:hAnsi="Verdana"/>
          <w:sz w:val="20"/>
          <w:szCs w:val="20"/>
          <w:lang w:val="hr-HR"/>
        </w:rPr>
        <w:t xml:space="preserve"> nepravilnosti je otkrivanje nepravilnosti Školi. </w:t>
      </w:r>
    </w:p>
    <w:p w:rsidR="002104EA" w:rsidRDefault="00866E03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2104EA">
        <w:rPr>
          <w:rFonts w:ascii="Verdana" w:hAnsi="Verdana"/>
          <w:b/>
          <w:sz w:val="20"/>
          <w:szCs w:val="20"/>
          <w:lang w:val="hr-HR"/>
        </w:rPr>
        <w:t>Nadležno tijelo za vanjsko prijavljivanje nepravilnosti</w:t>
      </w:r>
      <w:r w:rsidRPr="00866E03">
        <w:rPr>
          <w:rFonts w:ascii="Verdana" w:hAnsi="Verdana"/>
          <w:sz w:val="20"/>
          <w:szCs w:val="20"/>
          <w:lang w:val="hr-HR"/>
        </w:rPr>
        <w:t xml:space="preserve"> je pučki pravobranitelj. </w:t>
      </w:r>
    </w:p>
    <w:p w:rsidR="002104EA" w:rsidRDefault="00866E03" w:rsidP="00F67920">
      <w:pPr>
        <w:pStyle w:val="Odlomakpopisa"/>
        <w:spacing w:before="240" w:after="0" w:line="360" w:lineRule="auto"/>
        <w:ind w:left="357"/>
        <w:contextualSpacing w:val="0"/>
        <w:jc w:val="center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Članak 3. </w:t>
      </w:r>
    </w:p>
    <w:p w:rsidR="002104EA" w:rsidRDefault="00866E03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Izrazi koji se u ovom Pravilniku koriste, a koji imaju rodno značenje, bez obzira na to jesu li korišteni u muškom ili ženskom rodu, obuhvaćaju na jednak način muški i ženski rod. </w:t>
      </w:r>
    </w:p>
    <w:p w:rsidR="00B459B2" w:rsidRDefault="00B459B2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</w:p>
    <w:p w:rsidR="002104EA" w:rsidRPr="002104EA" w:rsidRDefault="00866E03" w:rsidP="002104EA">
      <w:pPr>
        <w:pStyle w:val="Odlomakpopisa"/>
        <w:numPr>
          <w:ilvl w:val="0"/>
          <w:numId w:val="2"/>
        </w:numPr>
        <w:spacing w:before="240" w:after="0" w:line="360" w:lineRule="auto"/>
        <w:ind w:left="568" w:hanging="284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2104EA">
        <w:rPr>
          <w:rFonts w:ascii="Verdana" w:hAnsi="Verdana"/>
          <w:sz w:val="20"/>
          <w:szCs w:val="20"/>
          <w:lang w:val="hr-HR"/>
        </w:rPr>
        <w:lastRenderedPageBreak/>
        <w:t xml:space="preserve">POSTUPAK UNUTARNJEG PRIJAVLJIVANJA NEPRAVILNOSTI </w:t>
      </w:r>
    </w:p>
    <w:p w:rsidR="002104EA" w:rsidRDefault="00866E03" w:rsidP="00F67920">
      <w:pPr>
        <w:pStyle w:val="Odlomakpopisa"/>
        <w:spacing w:before="240" w:after="0" w:line="360" w:lineRule="auto"/>
        <w:ind w:left="357"/>
        <w:contextualSpacing w:val="0"/>
        <w:jc w:val="center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>Članak 4.</w:t>
      </w:r>
    </w:p>
    <w:p w:rsidR="002104EA" w:rsidRDefault="00866E03" w:rsidP="002104EA">
      <w:pPr>
        <w:pStyle w:val="Odlomakpopisa"/>
        <w:spacing w:before="24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Postupak unutarnjeg prijavljivanja nepravilnosti započinje dostavljanjem prijave povjerljivoj osobi. Prijava nepravilnosti sadrži: </w:t>
      </w:r>
    </w:p>
    <w:p w:rsidR="002104EA" w:rsidRDefault="00866E03" w:rsidP="002104EA">
      <w:pPr>
        <w:pStyle w:val="Odlomakpopisa"/>
        <w:spacing w:after="0" w:line="360" w:lineRule="auto"/>
        <w:ind w:left="284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1. podatke o Prijavitelju </w:t>
      </w:r>
    </w:p>
    <w:p w:rsidR="002104EA" w:rsidRDefault="00866E03" w:rsidP="002104EA">
      <w:pPr>
        <w:pStyle w:val="Odlomakpopisa"/>
        <w:spacing w:after="0" w:line="360" w:lineRule="auto"/>
        <w:ind w:left="284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2. naziv Škole </w:t>
      </w:r>
    </w:p>
    <w:p w:rsidR="002104EA" w:rsidRDefault="00866E03" w:rsidP="002104EA">
      <w:pPr>
        <w:pStyle w:val="Odlomakpopisa"/>
        <w:spacing w:after="0" w:line="360" w:lineRule="auto"/>
        <w:ind w:left="284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3. podatke o osobi i/ili osobama na koje se prijava odnosi </w:t>
      </w:r>
    </w:p>
    <w:p w:rsidR="002104EA" w:rsidRDefault="00866E03" w:rsidP="002104EA">
      <w:pPr>
        <w:pStyle w:val="Odlomakpopisa"/>
        <w:spacing w:after="0" w:line="360" w:lineRule="auto"/>
        <w:ind w:left="284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4. datum prijave </w:t>
      </w:r>
    </w:p>
    <w:p w:rsidR="002104EA" w:rsidRDefault="00866E03" w:rsidP="002104EA">
      <w:pPr>
        <w:pStyle w:val="Odlomakpopisa"/>
        <w:spacing w:after="0" w:line="360" w:lineRule="auto"/>
        <w:ind w:left="284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>5. opis nepravilnosti koja se prijavljuje</w:t>
      </w:r>
      <w:r w:rsidR="00F67920">
        <w:rPr>
          <w:rFonts w:ascii="Verdana" w:hAnsi="Verdana"/>
          <w:sz w:val="20"/>
          <w:szCs w:val="20"/>
          <w:lang w:val="hr-HR"/>
        </w:rPr>
        <w:t>.</w:t>
      </w:r>
      <w:r w:rsidRPr="00866E03">
        <w:rPr>
          <w:rFonts w:ascii="Verdana" w:hAnsi="Verdana"/>
          <w:sz w:val="20"/>
          <w:szCs w:val="20"/>
          <w:lang w:val="hr-HR"/>
        </w:rPr>
        <w:t xml:space="preserve"> </w:t>
      </w:r>
    </w:p>
    <w:p w:rsidR="002104EA" w:rsidRDefault="00866E03" w:rsidP="00F67920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Prijava se podnosi neposredno u pisanom obliku, a istu je moguće poslati poštom, dostaviti u elektroničkom obliku ili usmeno izjaviti na zapisnik. </w:t>
      </w:r>
    </w:p>
    <w:p w:rsidR="002104EA" w:rsidRDefault="00866E03" w:rsidP="002104EA">
      <w:pPr>
        <w:pStyle w:val="Odlomakpopisa"/>
        <w:spacing w:before="240" w:after="0" w:line="360" w:lineRule="auto"/>
        <w:ind w:left="0"/>
        <w:contextualSpacing w:val="0"/>
        <w:jc w:val="center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>Članak 5.</w:t>
      </w:r>
    </w:p>
    <w:p w:rsidR="002104EA" w:rsidRDefault="00866E03" w:rsidP="002104EA">
      <w:pPr>
        <w:pStyle w:val="Odlomakpopisa"/>
        <w:spacing w:before="24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Po zaprimanju prijave povjerljiva osoba će: </w:t>
      </w:r>
    </w:p>
    <w:p w:rsidR="002104EA" w:rsidRDefault="00866E03" w:rsidP="00F67920">
      <w:pPr>
        <w:pStyle w:val="Odlomakpopisa"/>
        <w:numPr>
          <w:ilvl w:val="0"/>
          <w:numId w:val="39"/>
        </w:numPr>
        <w:spacing w:after="0" w:line="360" w:lineRule="auto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zaprimiti prijavu nepravilnosti </w:t>
      </w:r>
    </w:p>
    <w:p w:rsidR="002104EA" w:rsidRDefault="00866E03" w:rsidP="00F67920">
      <w:pPr>
        <w:pStyle w:val="Odlomakpopisa"/>
        <w:numPr>
          <w:ilvl w:val="0"/>
          <w:numId w:val="39"/>
        </w:numPr>
        <w:spacing w:after="0" w:line="360" w:lineRule="auto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ispitati prijavu nepravilnosti najkasnije u roku od 60 (šezdeset) dana od dana zaprimanja prijave </w:t>
      </w:r>
    </w:p>
    <w:p w:rsidR="002104EA" w:rsidRDefault="00866E03" w:rsidP="00F67920">
      <w:pPr>
        <w:pStyle w:val="Odlomakpopisa"/>
        <w:numPr>
          <w:ilvl w:val="0"/>
          <w:numId w:val="39"/>
        </w:numPr>
        <w:spacing w:after="0" w:line="360" w:lineRule="auto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bez odgode poduzeti radnje potrebne za zaštitu prijavitelja, ukoliko isti učini vjerojatnim da jest ili bi mogao biti žrtva štetne radnje zbog prijave nepravilnosti. </w:t>
      </w:r>
    </w:p>
    <w:p w:rsidR="002104EA" w:rsidRDefault="00866E03" w:rsidP="002104EA">
      <w:pPr>
        <w:pStyle w:val="Odlomakpopisa"/>
        <w:numPr>
          <w:ilvl w:val="0"/>
          <w:numId w:val="2"/>
        </w:numPr>
        <w:spacing w:before="240" w:after="0" w:line="360" w:lineRule="auto"/>
        <w:ind w:left="568" w:hanging="284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IMENOVANJE POVJERLJIVE OSOBE I ZAMJENIKA ZA ZAPRIMANJE PRIJAVA NEPRAVILNOSTI </w:t>
      </w:r>
    </w:p>
    <w:p w:rsidR="002104EA" w:rsidRDefault="00866E03" w:rsidP="002104EA">
      <w:pPr>
        <w:pStyle w:val="Odlomakpopisa"/>
        <w:spacing w:before="240" w:after="0" w:line="360" w:lineRule="auto"/>
        <w:ind w:left="0"/>
        <w:contextualSpacing w:val="0"/>
        <w:jc w:val="center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>Članak 6.</w:t>
      </w:r>
    </w:p>
    <w:p w:rsidR="002104EA" w:rsidRDefault="00866E03" w:rsidP="002104EA">
      <w:pPr>
        <w:pStyle w:val="Odlomakpopisa"/>
        <w:spacing w:before="24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Povjerljivu osobu za unutarnje prijavljivanje nepravilnosti imenuje Ravnatelj na prijedlog najmanje 20 % radnika. Ukoliko 20 % radnika ne donese predmetnu odluku, Ravnatelj će povjerljivu osobu imenovati samostalno. </w:t>
      </w:r>
    </w:p>
    <w:p w:rsidR="002104EA" w:rsidRDefault="00866E03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Imenovana povjerljiva osoba može se opozvati odlukom 20 % radnika, a u kojem slučaju će Škola razriješiti imenovanu povjerljivu osobu i imenovati novu u roku od mjesec dana od dana donošenja odluke o opozivu. Do donošenje odluke o imenovanju nove povjerljive osobe poslove povjerljive osobe obavlja njezin zamjenik, osim ako okolnosti upućuju na to da je potrebno privremeno imenovati treću osobu za povjerljivu osobu. </w:t>
      </w:r>
    </w:p>
    <w:p w:rsidR="00B459B2" w:rsidRDefault="00B459B2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</w:p>
    <w:p w:rsidR="00B459B2" w:rsidRDefault="00B459B2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</w:p>
    <w:p w:rsidR="002104EA" w:rsidRDefault="00866E03" w:rsidP="002104EA">
      <w:pPr>
        <w:pStyle w:val="Odlomakpopisa"/>
        <w:spacing w:before="240" w:after="0" w:line="360" w:lineRule="auto"/>
        <w:ind w:left="0"/>
        <w:contextualSpacing w:val="0"/>
        <w:jc w:val="center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Članak 7. </w:t>
      </w:r>
    </w:p>
    <w:p w:rsidR="002104EA" w:rsidRDefault="00866E03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Zamjenika povjerljive osobe Škola imenuje na prijedlog povjerljive osobe. Škola imenuje povjerljivu osobu i zamjenika povjerljive osobe uz njihov prethodni pristanak. </w:t>
      </w:r>
    </w:p>
    <w:p w:rsidR="002104EA" w:rsidRDefault="00866E03" w:rsidP="002104EA">
      <w:pPr>
        <w:pStyle w:val="Odlomakpopisa"/>
        <w:spacing w:before="240" w:after="0" w:line="360" w:lineRule="auto"/>
        <w:ind w:left="0"/>
        <w:contextualSpacing w:val="0"/>
        <w:jc w:val="center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Članak 8. </w:t>
      </w:r>
    </w:p>
    <w:p w:rsidR="002104EA" w:rsidRDefault="00866E03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Povjerljiva osoba dužna je: - prijavu o nepravilnosti proslijediti tijelima ovlaštenim na postupanje prema sadržaju prijave, ukoliko ista nije riješena sa Školom. - obavijestiti Prijavitelja, na njegov zahtjev, o tijeku i radnjama poduzetima u postupku i omogućiti mu uvid u spis u roku od 30 (trideset) dana od dana zaprimanja zahtjeva - pisanim putem obavijestiti Prijavitelja o ishodu postupka odmah nakon njegova završetka - pisanim putem izvijestiti nadležno tijelo za vanjsko prijavljivanje nepravilnosti o zaprimljenim prijavama u roku od 30 (trideset) dana od dana odlučivanja o prijavi - čuvati identitet Prijavitelja i podatke zaprimljene u prijavi od neovlaštenog otkrivanja, odnosno objave drugim osobama. </w:t>
      </w:r>
    </w:p>
    <w:p w:rsidR="002104EA" w:rsidRDefault="00866E03" w:rsidP="002104EA">
      <w:pPr>
        <w:pStyle w:val="Odlomakpopisa"/>
        <w:numPr>
          <w:ilvl w:val="0"/>
          <w:numId w:val="2"/>
        </w:numPr>
        <w:spacing w:before="240" w:after="0" w:line="360" w:lineRule="auto"/>
        <w:ind w:left="568" w:hanging="284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ZAŠTITA PRIJAVITELJA NEPARAVILNOSTI I ČUVANJE PODATAKA ZAPRIMLJENIH U PRIJAVI NEPRAVILNOSTI </w:t>
      </w:r>
    </w:p>
    <w:p w:rsidR="002104EA" w:rsidRDefault="00866E03" w:rsidP="002104EA">
      <w:pPr>
        <w:pStyle w:val="Odlomakpopisa"/>
        <w:spacing w:before="120" w:after="0" w:line="360" w:lineRule="auto"/>
        <w:ind w:left="0"/>
        <w:contextualSpacing w:val="0"/>
        <w:jc w:val="center"/>
        <w:rPr>
          <w:rFonts w:ascii="Verdana" w:hAnsi="Verdana"/>
          <w:sz w:val="20"/>
          <w:szCs w:val="20"/>
          <w:lang w:val="hr-HR"/>
        </w:rPr>
      </w:pPr>
      <w:bookmarkStart w:id="0" w:name="_GoBack"/>
      <w:r w:rsidRPr="00866E03">
        <w:rPr>
          <w:rFonts w:ascii="Verdana" w:hAnsi="Verdana"/>
          <w:sz w:val="20"/>
          <w:szCs w:val="20"/>
          <w:lang w:val="hr-HR"/>
        </w:rPr>
        <w:t>Članak 9.</w:t>
      </w:r>
    </w:p>
    <w:p w:rsidR="002104EA" w:rsidRDefault="00866E03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Postupak zaštite Prijavitelja započinje dostavljanjem prijave nepravilnosti i provodi se sukladno propisima koje primjenjuje pučki pravobranitelj te odredbama Zakona o zaštiti prijavitelja nepravilnosti (NN 17/19). 3 Škola će poduzeti sve nužne i potrebne mjere kako bi se zaštitio Prijavitelj od štetne radnje te će poduzeti nužne mjere radi </w:t>
      </w:r>
      <w:bookmarkEnd w:id="0"/>
      <w:r w:rsidRPr="00866E03">
        <w:rPr>
          <w:rFonts w:ascii="Verdana" w:hAnsi="Verdana"/>
          <w:sz w:val="20"/>
          <w:szCs w:val="20"/>
          <w:lang w:val="hr-HR"/>
        </w:rPr>
        <w:t xml:space="preserve">zaustavljanja štetnih radnji i otklanjanja njihovih posljedica. Identitet Prijavitelja, odnosno podaci na osnovi kojih se može otkriti njegov identitet te drugi podaci koji su navedeni u prijavi nepravilnosti zaštićeni su. Iznimno, a ukoliko Prijavitelj pristane na otkrivanje tih podataka ili ukoliko je u tijeku postupka nužno otkriti identitet Prijavitelja, a u skladu s propisima kojima se uređuje zaštita osobnih podataka, sam identitet Prijavitelja se može otkriti. </w:t>
      </w:r>
    </w:p>
    <w:p w:rsidR="002104EA" w:rsidRDefault="00866E03" w:rsidP="002104EA">
      <w:pPr>
        <w:pStyle w:val="Odlomakpopisa"/>
        <w:spacing w:before="120" w:after="0" w:line="360" w:lineRule="auto"/>
        <w:ind w:left="0"/>
        <w:contextualSpacing w:val="0"/>
        <w:jc w:val="center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>Članak 10.</w:t>
      </w:r>
    </w:p>
    <w:p w:rsidR="002104EA" w:rsidRDefault="00866E03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>Osoba kojoj Prijavitelj prijavi nepravilnosti i svaka druga osoba koja sudjeluje u postupku po prijavi nepravilnosti dužna je štititi podatke koje sazna u prijavi. Povezana osoba ima pravo na zaštitu kao prijavitelj ukoliko učini vjerojatnim da je prema njoj počinjena štetna radnja zbog povezanosti s Prijaviteljem. Škola čuva podatke zaprimljene u prijavi od neovlaštenog otkrivanja, osim ukoliko isto nije suprotno zakonu.</w:t>
      </w:r>
    </w:p>
    <w:p w:rsidR="00B459B2" w:rsidRDefault="00B459B2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</w:p>
    <w:p w:rsidR="00B459B2" w:rsidRDefault="00B459B2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</w:p>
    <w:p w:rsidR="002104EA" w:rsidRDefault="00866E03" w:rsidP="00F67920">
      <w:pPr>
        <w:pStyle w:val="Odlomakpopisa"/>
        <w:numPr>
          <w:ilvl w:val="0"/>
          <w:numId w:val="2"/>
        </w:numPr>
        <w:spacing w:before="240" w:after="0" w:line="360" w:lineRule="auto"/>
        <w:ind w:left="568" w:hanging="284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PRIJELAZNE I ZAVRŠNE ODREDBE </w:t>
      </w:r>
    </w:p>
    <w:p w:rsidR="002104EA" w:rsidRDefault="00866E03" w:rsidP="002104EA">
      <w:pPr>
        <w:pStyle w:val="Odlomakpopisa"/>
        <w:spacing w:before="120" w:after="0" w:line="360" w:lineRule="auto"/>
        <w:ind w:left="0"/>
        <w:contextualSpacing w:val="0"/>
        <w:jc w:val="center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>Članak 11.</w:t>
      </w:r>
    </w:p>
    <w:p w:rsidR="00F67920" w:rsidRDefault="00866E03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Ovaj Pravilnik stupa na snagu osmog dana nakon objave na oglasnoj ploči Škole. </w:t>
      </w:r>
    </w:p>
    <w:p w:rsidR="00F67920" w:rsidRDefault="00F67920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</w:p>
    <w:p w:rsidR="00A92A90" w:rsidRDefault="00A92A90" w:rsidP="00A92A90">
      <w:pPr>
        <w:pStyle w:val="Odlomakpopisa"/>
        <w:spacing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</w:p>
    <w:p w:rsidR="00F67920" w:rsidRDefault="00866E03" w:rsidP="00A92A90">
      <w:pPr>
        <w:pStyle w:val="Odlomakpopisa"/>
        <w:spacing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>KLASA:</w:t>
      </w:r>
      <w:r w:rsidR="006F51CA">
        <w:rPr>
          <w:rFonts w:ascii="Verdana" w:hAnsi="Verdana"/>
          <w:sz w:val="20"/>
          <w:szCs w:val="20"/>
          <w:lang w:val="hr-HR"/>
        </w:rPr>
        <w:t>003-5/19-01/5</w:t>
      </w:r>
      <w:r w:rsidRPr="00866E03">
        <w:rPr>
          <w:rFonts w:ascii="Verdana" w:hAnsi="Verdana"/>
          <w:sz w:val="20"/>
          <w:szCs w:val="20"/>
          <w:lang w:val="hr-HR"/>
        </w:rPr>
        <w:t xml:space="preserve"> </w:t>
      </w:r>
    </w:p>
    <w:p w:rsidR="00F67920" w:rsidRDefault="006F51CA" w:rsidP="00A92A90">
      <w:pPr>
        <w:pStyle w:val="Odlomakpopisa"/>
        <w:spacing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>URBROJ:251-183-19-01-</w:t>
      </w:r>
    </w:p>
    <w:p w:rsidR="00F67920" w:rsidRDefault="00866E03" w:rsidP="002104EA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>U Zagrebu,</w:t>
      </w:r>
      <w:r w:rsidR="006F51CA">
        <w:rPr>
          <w:rFonts w:ascii="Verdana" w:hAnsi="Verdana"/>
          <w:sz w:val="20"/>
          <w:szCs w:val="20"/>
          <w:lang w:val="hr-HR"/>
        </w:rPr>
        <w:t xml:space="preserve"> 27.12.2019.</w:t>
      </w:r>
      <w:r w:rsidRPr="00866E03">
        <w:rPr>
          <w:rFonts w:ascii="Verdana" w:hAnsi="Verdana"/>
          <w:sz w:val="20"/>
          <w:szCs w:val="20"/>
          <w:lang w:val="hr-HR"/>
        </w:rPr>
        <w:t xml:space="preserve">  </w:t>
      </w:r>
    </w:p>
    <w:p w:rsidR="00F67920" w:rsidRDefault="00866E03" w:rsidP="00F67920">
      <w:pPr>
        <w:pStyle w:val="Odlomakpopisa"/>
        <w:spacing w:before="240" w:after="0" w:line="360" w:lineRule="auto"/>
        <w:ind w:left="0"/>
        <w:contextualSpacing w:val="0"/>
        <w:jc w:val="right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Predsjednica </w:t>
      </w:r>
      <w:r w:rsidR="00F67920">
        <w:rPr>
          <w:rFonts w:ascii="Verdana" w:hAnsi="Verdana"/>
          <w:sz w:val="20"/>
          <w:szCs w:val="20"/>
          <w:lang w:val="hr-HR"/>
        </w:rPr>
        <w:t>Školskog odbora:</w:t>
      </w:r>
    </w:p>
    <w:p w:rsidR="00F67920" w:rsidRDefault="00F67920" w:rsidP="00F67920">
      <w:pPr>
        <w:pStyle w:val="Odlomakpopisa"/>
        <w:spacing w:before="120" w:after="0" w:line="360" w:lineRule="auto"/>
        <w:ind w:left="0"/>
        <w:contextualSpacing w:val="0"/>
        <w:jc w:val="right"/>
        <w:rPr>
          <w:rFonts w:ascii="Verdana" w:hAnsi="Verdana"/>
          <w:sz w:val="20"/>
          <w:szCs w:val="20"/>
          <w:lang w:val="hr-HR"/>
        </w:rPr>
      </w:pPr>
    </w:p>
    <w:p w:rsidR="00F67920" w:rsidRDefault="00F67920" w:rsidP="00F67920">
      <w:pPr>
        <w:pStyle w:val="Odlomakpopisa"/>
        <w:spacing w:before="120" w:after="0" w:line="360" w:lineRule="auto"/>
        <w:ind w:left="0"/>
        <w:contextualSpacing w:val="0"/>
        <w:jc w:val="right"/>
        <w:rPr>
          <w:rFonts w:ascii="Verdana" w:hAnsi="Verdana"/>
          <w:sz w:val="20"/>
          <w:szCs w:val="20"/>
          <w:lang w:val="hr-HR"/>
        </w:rPr>
      </w:pPr>
      <w:r>
        <w:rPr>
          <w:rFonts w:ascii="Verdana" w:hAnsi="Verdana"/>
          <w:sz w:val="20"/>
          <w:szCs w:val="20"/>
          <w:lang w:val="hr-HR"/>
        </w:rPr>
        <w:t xml:space="preserve">Marija </w:t>
      </w:r>
      <w:proofErr w:type="spellStart"/>
      <w:r>
        <w:rPr>
          <w:rFonts w:ascii="Verdana" w:hAnsi="Verdana"/>
          <w:sz w:val="20"/>
          <w:szCs w:val="20"/>
          <w:lang w:val="hr-HR"/>
        </w:rPr>
        <w:t>Gudlek</w:t>
      </w:r>
      <w:proofErr w:type="spellEnd"/>
      <w:r>
        <w:rPr>
          <w:rFonts w:ascii="Verdana" w:hAnsi="Verdana"/>
          <w:sz w:val="20"/>
          <w:szCs w:val="20"/>
          <w:lang w:val="hr-HR"/>
        </w:rPr>
        <w:t>, prof.</w:t>
      </w:r>
    </w:p>
    <w:p w:rsidR="00F67920" w:rsidRDefault="00866E03" w:rsidP="00F67920">
      <w:pPr>
        <w:pStyle w:val="Odlomakpopisa"/>
        <w:spacing w:before="120" w:after="0" w:line="360" w:lineRule="auto"/>
        <w:ind w:left="0"/>
        <w:contextualSpacing w:val="0"/>
        <w:jc w:val="right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 </w:t>
      </w:r>
    </w:p>
    <w:p w:rsidR="00F67920" w:rsidRDefault="00F67920" w:rsidP="00F67920">
      <w:pPr>
        <w:pStyle w:val="Odlomakpopisa"/>
        <w:spacing w:before="120" w:after="0" w:line="360" w:lineRule="auto"/>
        <w:ind w:left="0"/>
        <w:contextualSpacing w:val="0"/>
        <w:jc w:val="right"/>
        <w:rPr>
          <w:rFonts w:ascii="Verdana" w:hAnsi="Verdana"/>
          <w:sz w:val="20"/>
          <w:szCs w:val="20"/>
          <w:lang w:val="hr-HR"/>
        </w:rPr>
      </w:pPr>
    </w:p>
    <w:p w:rsidR="00F67920" w:rsidRDefault="00866E03" w:rsidP="00F67920">
      <w:pPr>
        <w:pStyle w:val="Odlomakpopisa"/>
        <w:spacing w:before="120" w:after="0" w:line="360" w:lineRule="auto"/>
        <w:ind w:left="0"/>
        <w:contextualSpacing w:val="0"/>
        <w:jc w:val="both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 xml:space="preserve">Ovaj Pravilnik objavljen je na oglasnoj ploči Škole dana godine te je stupio na snagu dana </w:t>
      </w:r>
      <w:r w:rsidR="00492D09">
        <w:rPr>
          <w:rFonts w:ascii="Verdana" w:hAnsi="Verdana"/>
          <w:sz w:val="20"/>
          <w:szCs w:val="20"/>
          <w:lang w:val="hr-HR"/>
        </w:rPr>
        <w:t xml:space="preserve">  </w:t>
      </w:r>
      <w:r w:rsidRPr="00866E03">
        <w:rPr>
          <w:rFonts w:ascii="Verdana" w:hAnsi="Verdana"/>
          <w:sz w:val="20"/>
          <w:szCs w:val="20"/>
          <w:lang w:val="hr-HR"/>
        </w:rPr>
        <w:t xml:space="preserve">godine. </w:t>
      </w:r>
    </w:p>
    <w:p w:rsidR="004331E3" w:rsidRDefault="00866E03" w:rsidP="00F67920">
      <w:pPr>
        <w:pStyle w:val="Odlomakpopisa"/>
        <w:spacing w:before="240" w:after="0" w:line="360" w:lineRule="auto"/>
        <w:ind w:left="0"/>
        <w:contextualSpacing w:val="0"/>
        <w:jc w:val="right"/>
        <w:rPr>
          <w:rFonts w:ascii="Verdana" w:hAnsi="Verdana"/>
          <w:sz w:val="20"/>
          <w:szCs w:val="20"/>
          <w:lang w:val="hr-HR"/>
        </w:rPr>
      </w:pPr>
      <w:r w:rsidRPr="00866E03">
        <w:rPr>
          <w:rFonts w:ascii="Verdana" w:hAnsi="Verdana"/>
          <w:sz w:val="20"/>
          <w:szCs w:val="20"/>
          <w:lang w:val="hr-HR"/>
        </w:rPr>
        <w:t>Ravnatelj</w:t>
      </w:r>
      <w:r w:rsidR="00492D09">
        <w:rPr>
          <w:rFonts w:ascii="Verdana" w:hAnsi="Verdana"/>
          <w:sz w:val="20"/>
          <w:szCs w:val="20"/>
          <w:lang w:val="hr-HR"/>
        </w:rPr>
        <w:t>ica</w:t>
      </w:r>
      <w:r w:rsidRPr="00866E03">
        <w:rPr>
          <w:rFonts w:ascii="Verdana" w:hAnsi="Verdana"/>
          <w:sz w:val="20"/>
          <w:szCs w:val="20"/>
          <w:lang w:val="hr-HR"/>
        </w:rPr>
        <w:t>:</w:t>
      </w:r>
    </w:p>
    <w:p w:rsidR="00F67920" w:rsidRDefault="00F67920" w:rsidP="00F67920">
      <w:pPr>
        <w:pStyle w:val="Odlomakpopisa"/>
        <w:spacing w:before="240" w:after="0" w:line="360" w:lineRule="auto"/>
        <w:ind w:left="0"/>
        <w:contextualSpacing w:val="0"/>
        <w:jc w:val="right"/>
        <w:rPr>
          <w:rFonts w:ascii="Verdana" w:hAnsi="Verdana"/>
          <w:sz w:val="20"/>
          <w:szCs w:val="20"/>
          <w:lang w:val="hr-HR"/>
        </w:rPr>
      </w:pPr>
    </w:p>
    <w:p w:rsidR="00F67920" w:rsidRPr="00866E03" w:rsidRDefault="00F67920" w:rsidP="00F67920">
      <w:pPr>
        <w:pStyle w:val="Odlomakpopisa"/>
        <w:spacing w:before="240" w:after="0" w:line="360" w:lineRule="auto"/>
        <w:ind w:left="0"/>
        <w:contextualSpacing w:val="0"/>
        <w:jc w:val="right"/>
        <w:rPr>
          <w:rFonts w:ascii="Verdana" w:eastAsia="Times New Roman" w:hAnsi="Verdana" w:cs="Times New Roman"/>
          <w:sz w:val="20"/>
          <w:szCs w:val="20"/>
          <w:lang w:val="hr-HR" w:eastAsia="en-GB"/>
        </w:rPr>
      </w:pPr>
      <w:r>
        <w:rPr>
          <w:rFonts w:ascii="Verdana" w:hAnsi="Verdana"/>
          <w:sz w:val="20"/>
          <w:szCs w:val="20"/>
          <w:lang w:val="hr-HR"/>
        </w:rPr>
        <w:t xml:space="preserve">Jelena </w:t>
      </w:r>
      <w:proofErr w:type="spellStart"/>
      <w:r>
        <w:rPr>
          <w:rFonts w:ascii="Verdana" w:hAnsi="Verdana"/>
          <w:sz w:val="20"/>
          <w:szCs w:val="20"/>
          <w:lang w:val="hr-HR"/>
        </w:rPr>
        <w:t>Ivaci</w:t>
      </w:r>
      <w:proofErr w:type="spellEnd"/>
      <w:r>
        <w:rPr>
          <w:rFonts w:ascii="Verdana" w:hAnsi="Verdana"/>
          <w:sz w:val="20"/>
          <w:szCs w:val="20"/>
          <w:lang w:val="hr-HR"/>
        </w:rPr>
        <w:t>, prof.</w:t>
      </w:r>
    </w:p>
    <w:sectPr w:rsidR="00F67920" w:rsidRPr="00866E03" w:rsidSect="00E45AB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425" w:rsidRDefault="000E6425" w:rsidP="00D4273E">
      <w:pPr>
        <w:spacing w:after="0" w:line="240" w:lineRule="auto"/>
      </w:pPr>
      <w:r>
        <w:separator/>
      </w:r>
    </w:p>
  </w:endnote>
  <w:endnote w:type="continuationSeparator" w:id="0">
    <w:p w:rsidR="000E6425" w:rsidRDefault="000E6425" w:rsidP="00D4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DA" w:rsidRDefault="007A68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425" w:rsidRDefault="000E6425" w:rsidP="00D4273E">
      <w:pPr>
        <w:spacing w:after="0" w:line="240" w:lineRule="auto"/>
      </w:pPr>
      <w:r>
        <w:separator/>
      </w:r>
    </w:p>
  </w:footnote>
  <w:footnote w:type="continuationSeparator" w:id="0">
    <w:p w:rsidR="000E6425" w:rsidRDefault="000E6425" w:rsidP="00D42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2B4"/>
    <w:multiLevelType w:val="hybridMultilevel"/>
    <w:tmpl w:val="56324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ED3"/>
    <w:multiLevelType w:val="hybridMultilevel"/>
    <w:tmpl w:val="69508C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F4921"/>
    <w:multiLevelType w:val="hybridMultilevel"/>
    <w:tmpl w:val="50C87E98"/>
    <w:lvl w:ilvl="0" w:tplc="1744E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0B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35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6F3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08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07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C7C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03184F"/>
    <w:multiLevelType w:val="hybridMultilevel"/>
    <w:tmpl w:val="76CCDB2E"/>
    <w:lvl w:ilvl="0" w:tplc="4C281C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0B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C0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35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6F3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608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07F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C7C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490A3A"/>
    <w:multiLevelType w:val="hybridMultilevel"/>
    <w:tmpl w:val="1D4C71AC"/>
    <w:lvl w:ilvl="0" w:tplc="E28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E3052"/>
    <w:multiLevelType w:val="hybridMultilevel"/>
    <w:tmpl w:val="F28EBD0C"/>
    <w:lvl w:ilvl="0" w:tplc="041A0013">
      <w:start w:val="1"/>
      <w:numFmt w:val="upperRoman"/>
      <w:lvlText w:val="%1."/>
      <w:lvlJc w:val="right"/>
      <w:pPr>
        <w:ind w:left="796" w:hanging="360"/>
      </w:pPr>
    </w:lvl>
    <w:lvl w:ilvl="1" w:tplc="08090019" w:tentative="1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189E11CD"/>
    <w:multiLevelType w:val="hybridMultilevel"/>
    <w:tmpl w:val="23DE84DA"/>
    <w:lvl w:ilvl="0" w:tplc="B2867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251F"/>
    <w:multiLevelType w:val="hybridMultilevel"/>
    <w:tmpl w:val="88407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5F1D9F"/>
    <w:multiLevelType w:val="hybridMultilevel"/>
    <w:tmpl w:val="1F94C672"/>
    <w:lvl w:ilvl="0" w:tplc="B5A63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46A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DED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2B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E4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CD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A80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8A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A8B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342508A"/>
    <w:multiLevelType w:val="hybridMultilevel"/>
    <w:tmpl w:val="E75661A2"/>
    <w:lvl w:ilvl="0" w:tplc="A7A05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E1C0A"/>
    <w:multiLevelType w:val="hybridMultilevel"/>
    <w:tmpl w:val="C500215E"/>
    <w:lvl w:ilvl="0" w:tplc="5DEEF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EB2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2D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06B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E38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A1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02F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761D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C98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C70404"/>
    <w:multiLevelType w:val="hybridMultilevel"/>
    <w:tmpl w:val="9DBEF430"/>
    <w:lvl w:ilvl="0" w:tplc="14346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42C5"/>
    <w:multiLevelType w:val="hybridMultilevel"/>
    <w:tmpl w:val="06BC9FB0"/>
    <w:lvl w:ilvl="0" w:tplc="B4CEE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18C3"/>
    <w:multiLevelType w:val="hybridMultilevel"/>
    <w:tmpl w:val="66FAFB74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210B7"/>
    <w:multiLevelType w:val="hybridMultilevel"/>
    <w:tmpl w:val="EE584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D10C5"/>
    <w:multiLevelType w:val="hybridMultilevel"/>
    <w:tmpl w:val="FA5646F4"/>
    <w:lvl w:ilvl="0" w:tplc="8F30C8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66F2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365D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1007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448D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0E50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2CCEF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FA9B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FBE33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1702F91"/>
    <w:multiLevelType w:val="hybridMultilevel"/>
    <w:tmpl w:val="365239A8"/>
    <w:lvl w:ilvl="0" w:tplc="4162A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A6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CE4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66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C9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EA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E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03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47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27C4D6D"/>
    <w:multiLevelType w:val="hybridMultilevel"/>
    <w:tmpl w:val="E250D2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66438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64413"/>
    <w:multiLevelType w:val="hybridMultilevel"/>
    <w:tmpl w:val="8408CC64"/>
    <w:lvl w:ilvl="0" w:tplc="D24AE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81F6E"/>
    <w:multiLevelType w:val="hybridMultilevel"/>
    <w:tmpl w:val="02D64D28"/>
    <w:lvl w:ilvl="0" w:tplc="262A93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80D"/>
    <w:multiLevelType w:val="hybridMultilevel"/>
    <w:tmpl w:val="FF44967A"/>
    <w:lvl w:ilvl="0" w:tplc="D24AE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5DB6"/>
    <w:multiLevelType w:val="multilevel"/>
    <w:tmpl w:val="8F369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4CDA0D32"/>
    <w:multiLevelType w:val="hybridMultilevel"/>
    <w:tmpl w:val="E5D0E502"/>
    <w:lvl w:ilvl="0" w:tplc="3C6EA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A49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7AA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3A1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42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AC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C3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946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2EA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6425F68"/>
    <w:multiLevelType w:val="hybridMultilevel"/>
    <w:tmpl w:val="D2DE054E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5073F"/>
    <w:multiLevelType w:val="hybridMultilevel"/>
    <w:tmpl w:val="3F647504"/>
    <w:lvl w:ilvl="0" w:tplc="F42E2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802A2"/>
    <w:multiLevelType w:val="hybridMultilevel"/>
    <w:tmpl w:val="6C266980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457BD"/>
    <w:multiLevelType w:val="hybridMultilevel"/>
    <w:tmpl w:val="76B43C70"/>
    <w:lvl w:ilvl="0" w:tplc="0E2E71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86B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60C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4CB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66C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E5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A5A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E19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EA6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A0044CD"/>
    <w:multiLevelType w:val="hybridMultilevel"/>
    <w:tmpl w:val="827A24CE"/>
    <w:lvl w:ilvl="0" w:tplc="F3CA4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41E0E"/>
    <w:multiLevelType w:val="hybridMultilevel"/>
    <w:tmpl w:val="6AF01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E08DD"/>
    <w:multiLevelType w:val="hybridMultilevel"/>
    <w:tmpl w:val="08588E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9D8C80DC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435216"/>
    <w:multiLevelType w:val="hybridMultilevel"/>
    <w:tmpl w:val="BAB09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60D20"/>
    <w:multiLevelType w:val="hybridMultilevel"/>
    <w:tmpl w:val="8996AB9E"/>
    <w:lvl w:ilvl="0" w:tplc="E28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D41CB"/>
    <w:multiLevelType w:val="hybridMultilevel"/>
    <w:tmpl w:val="B8A41BB2"/>
    <w:lvl w:ilvl="0" w:tplc="E286D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4634E"/>
    <w:multiLevelType w:val="hybridMultilevel"/>
    <w:tmpl w:val="DD48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75093"/>
    <w:multiLevelType w:val="hybridMultilevel"/>
    <w:tmpl w:val="AB04480A"/>
    <w:lvl w:ilvl="0" w:tplc="6BB2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82528"/>
    <w:multiLevelType w:val="hybridMultilevel"/>
    <w:tmpl w:val="6474339A"/>
    <w:lvl w:ilvl="0" w:tplc="EE46B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06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2D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CD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CF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6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6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03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0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A66C84"/>
    <w:multiLevelType w:val="hybridMultilevel"/>
    <w:tmpl w:val="AAEA8576"/>
    <w:lvl w:ilvl="0" w:tplc="C9429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04C00"/>
    <w:multiLevelType w:val="hybridMultilevel"/>
    <w:tmpl w:val="B6DC8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F5CEE"/>
    <w:multiLevelType w:val="hybridMultilevel"/>
    <w:tmpl w:val="A3325316"/>
    <w:lvl w:ilvl="0" w:tplc="C08EB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9"/>
  </w:num>
  <w:num w:numId="4">
    <w:abstractNumId w:val="7"/>
  </w:num>
  <w:num w:numId="5">
    <w:abstractNumId w:val="14"/>
  </w:num>
  <w:num w:numId="6">
    <w:abstractNumId w:val="30"/>
  </w:num>
  <w:num w:numId="7">
    <w:abstractNumId w:val="37"/>
  </w:num>
  <w:num w:numId="8">
    <w:abstractNumId w:val="0"/>
  </w:num>
  <w:num w:numId="9">
    <w:abstractNumId w:val="19"/>
  </w:num>
  <w:num w:numId="10">
    <w:abstractNumId w:val="34"/>
  </w:num>
  <w:num w:numId="11">
    <w:abstractNumId w:val="6"/>
  </w:num>
  <w:num w:numId="12">
    <w:abstractNumId w:val="36"/>
  </w:num>
  <w:num w:numId="13">
    <w:abstractNumId w:val="25"/>
  </w:num>
  <w:num w:numId="14">
    <w:abstractNumId w:val="24"/>
  </w:num>
  <w:num w:numId="15">
    <w:abstractNumId w:val="12"/>
  </w:num>
  <w:num w:numId="16">
    <w:abstractNumId w:val="4"/>
  </w:num>
  <w:num w:numId="17">
    <w:abstractNumId w:val="31"/>
  </w:num>
  <w:num w:numId="18">
    <w:abstractNumId w:val="32"/>
  </w:num>
  <w:num w:numId="19">
    <w:abstractNumId w:val="18"/>
  </w:num>
  <w:num w:numId="20">
    <w:abstractNumId w:val="20"/>
  </w:num>
  <w:num w:numId="21">
    <w:abstractNumId w:val="35"/>
  </w:num>
  <w:num w:numId="22">
    <w:abstractNumId w:val="16"/>
  </w:num>
  <w:num w:numId="23">
    <w:abstractNumId w:val="26"/>
  </w:num>
  <w:num w:numId="24">
    <w:abstractNumId w:val="10"/>
  </w:num>
  <w:num w:numId="25">
    <w:abstractNumId w:val="8"/>
  </w:num>
  <w:num w:numId="26">
    <w:abstractNumId w:val="2"/>
  </w:num>
  <w:num w:numId="27">
    <w:abstractNumId w:val="22"/>
  </w:num>
  <w:num w:numId="28">
    <w:abstractNumId w:val="9"/>
  </w:num>
  <w:num w:numId="29">
    <w:abstractNumId w:val="33"/>
  </w:num>
  <w:num w:numId="30">
    <w:abstractNumId w:val="13"/>
  </w:num>
  <w:num w:numId="31">
    <w:abstractNumId w:val="11"/>
  </w:num>
  <w:num w:numId="32">
    <w:abstractNumId w:val="27"/>
  </w:num>
  <w:num w:numId="33">
    <w:abstractNumId w:val="3"/>
  </w:num>
  <w:num w:numId="34">
    <w:abstractNumId w:val="38"/>
  </w:num>
  <w:num w:numId="35">
    <w:abstractNumId w:val="21"/>
  </w:num>
  <w:num w:numId="36">
    <w:abstractNumId w:val="15"/>
  </w:num>
  <w:num w:numId="37">
    <w:abstractNumId w:val="28"/>
  </w:num>
  <w:num w:numId="38">
    <w:abstractNumId w:val="1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FA"/>
    <w:rsid w:val="00024036"/>
    <w:rsid w:val="00032442"/>
    <w:rsid w:val="00086FCD"/>
    <w:rsid w:val="00097F3D"/>
    <w:rsid w:val="000B30F5"/>
    <w:rsid w:val="000E57CD"/>
    <w:rsid w:val="000E6425"/>
    <w:rsid w:val="000F2EFA"/>
    <w:rsid w:val="000F3C1F"/>
    <w:rsid w:val="000F41E5"/>
    <w:rsid w:val="00105B73"/>
    <w:rsid w:val="00111369"/>
    <w:rsid w:val="00120B81"/>
    <w:rsid w:val="0012190A"/>
    <w:rsid w:val="00131D24"/>
    <w:rsid w:val="0013540B"/>
    <w:rsid w:val="00137BAF"/>
    <w:rsid w:val="001549EB"/>
    <w:rsid w:val="001B339B"/>
    <w:rsid w:val="00201CDD"/>
    <w:rsid w:val="002061B0"/>
    <w:rsid w:val="002104EA"/>
    <w:rsid w:val="002177AD"/>
    <w:rsid w:val="00231371"/>
    <w:rsid w:val="00280E3B"/>
    <w:rsid w:val="002C7CF3"/>
    <w:rsid w:val="003125BE"/>
    <w:rsid w:val="003760FC"/>
    <w:rsid w:val="00377D78"/>
    <w:rsid w:val="003A04F8"/>
    <w:rsid w:val="00402D01"/>
    <w:rsid w:val="00406BD8"/>
    <w:rsid w:val="00422FFF"/>
    <w:rsid w:val="004331E3"/>
    <w:rsid w:val="00435A2B"/>
    <w:rsid w:val="0046742A"/>
    <w:rsid w:val="00492D09"/>
    <w:rsid w:val="004B7716"/>
    <w:rsid w:val="004D0A01"/>
    <w:rsid w:val="004D3F52"/>
    <w:rsid w:val="00517BDC"/>
    <w:rsid w:val="00525B07"/>
    <w:rsid w:val="00525F3F"/>
    <w:rsid w:val="006249AB"/>
    <w:rsid w:val="0067240B"/>
    <w:rsid w:val="00681D67"/>
    <w:rsid w:val="006B3C74"/>
    <w:rsid w:val="006C0622"/>
    <w:rsid w:val="006E540E"/>
    <w:rsid w:val="006E7D23"/>
    <w:rsid w:val="006F1AF4"/>
    <w:rsid w:val="006F36AC"/>
    <w:rsid w:val="006F51CA"/>
    <w:rsid w:val="0071552B"/>
    <w:rsid w:val="00721B0B"/>
    <w:rsid w:val="0077023A"/>
    <w:rsid w:val="007A68DA"/>
    <w:rsid w:val="007F133F"/>
    <w:rsid w:val="00812FB5"/>
    <w:rsid w:val="00851974"/>
    <w:rsid w:val="00860DD2"/>
    <w:rsid w:val="008632DB"/>
    <w:rsid w:val="00866E03"/>
    <w:rsid w:val="008B3E83"/>
    <w:rsid w:val="008D07F7"/>
    <w:rsid w:val="00923917"/>
    <w:rsid w:val="00925BB5"/>
    <w:rsid w:val="009277C5"/>
    <w:rsid w:val="009B3EC1"/>
    <w:rsid w:val="009D1FE9"/>
    <w:rsid w:val="00A44478"/>
    <w:rsid w:val="00A92A90"/>
    <w:rsid w:val="00AA14AB"/>
    <w:rsid w:val="00AC3064"/>
    <w:rsid w:val="00AE3C54"/>
    <w:rsid w:val="00AF4E8F"/>
    <w:rsid w:val="00B459B2"/>
    <w:rsid w:val="00B5331C"/>
    <w:rsid w:val="00B82F20"/>
    <w:rsid w:val="00BA0FC0"/>
    <w:rsid w:val="00BA1255"/>
    <w:rsid w:val="00C01735"/>
    <w:rsid w:val="00C25A3C"/>
    <w:rsid w:val="00C54EC7"/>
    <w:rsid w:val="00C56091"/>
    <w:rsid w:val="00C73263"/>
    <w:rsid w:val="00D20D9D"/>
    <w:rsid w:val="00D4273E"/>
    <w:rsid w:val="00D47B51"/>
    <w:rsid w:val="00D84374"/>
    <w:rsid w:val="00D917EC"/>
    <w:rsid w:val="00D92297"/>
    <w:rsid w:val="00DC0DEB"/>
    <w:rsid w:val="00DF7EB7"/>
    <w:rsid w:val="00E375E7"/>
    <w:rsid w:val="00E45ABD"/>
    <w:rsid w:val="00E74631"/>
    <w:rsid w:val="00ED3EB8"/>
    <w:rsid w:val="00EE33C4"/>
    <w:rsid w:val="00EE7660"/>
    <w:rsid w:val="00EF1E27"/>
    <w:rsid w:val="00EF2070"/>
    <w:rsid w:val="00F67310"/>
    <w:rsid w:val="00F67920"/>
    <w:rsid w:val="00F77B88"/>
    <w:rsid w:val="00F83DB3"/>
    <w:rsid w:val="00FA37C0"/>
    <w:rsid w:val="00FC4F60"/>
    <w:rsid w:val="00FE2760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5841B-7CCE-4188-9157-0376B102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EFA"/>
  </w:style>
  <w:style w:type="paragraph" w:styleId="Naslov1">
    <w:name w:val="heading 1"/>
    <w:basedOn w:val="Normal"/>
    <w:link w:val="Naslov1Char"/>
    <w:uiPriority w:val="9"/>
    <w:qFormat/>
    <w:rsid w:val="0071552B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551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273E"/>
  </w:style>
  <w:style w:type="paragraph" w:styleId="Podnoje">
    <w:name w:val="footer"/>
    <w:basedOn w:val="Normal"/>
    <w:link w:val="PodnojeChar"/>
    <w:uiPriority w:val="99"/>
    <w:unhideWhenUsed/>
    <w:rsid w:val="00D4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273E"/>
  </w:style>
  <w:style w:type="character" w:customStyle="1" w:styleId="zadanifontodlomka-000001">
    <w:name w:val="zadanifontodlomka-000001"/>
    <w:basedOn w:val="Zadanifontodlomka"/>
    <w:rsid w:val="00120B81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71552B"/>
    <w:rPr>
      <w:rFonts w:ascii="Times New Roman" w:eastAsiaTheme="minorEastAsia" w:hAnsi="Times New Roman" w:cs="Times New Roman"/>
      <w:b/>
      <w:bCs/>
      <w:kern w:val="36"/>
      <w:sz w:val="48"/>
      <w:szCs w:val="48"/>
      <w:lang w:val="hr-HR" w:eastAsia="hr-HR"/>
    </w:rPr>
  </w:style>
  <w:style w:type="paragraph" w:customStyle="1" w:styleId="Normal1">
    <w:name w:val="Normal1"/>
    <w:basedOn w:val="Normal"/>
    <w:rsid w:val="00435A2B"/>
    <w:pPr>
      <w:spacing w:after="10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character" w:customStyle="1" w:styleId="zadanifontodlomka-000000">
    <w:name w:val="zadanifontodlomka-000000"/>
    <w:basedOn w:val="Zadanifontodlomka"/>
    <w:rsid w:val="00AA14AB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03">
    <w:name w:val="000003"/>
    <w:basedOn w:val="Zadanifontodlomka"/>
    <w:rsid w:val="00AA14AB"/>
    <w:rPr>
      <w:b w:val="0"/>
      <w:bCs w:val="0"/>
      <w:sz w:val="24"/>
      <w:szCs w:val="24"/>
    </w:rPr>
  </w:style>
  <w:style w:type="paragraph" w:customStyle="1" w:styleId="li">
    <w:name w:val="li"/>
    <w:basedOn w:val="Normal"/>
    <w:rsid w:val="0062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um">
    <w:name w:val="num"/>
    <w:basedOn w:val="Zadanifontodlomka"/>
    <w:rsid w:val="006249AB"/>
  </w:style>
  <w:style w:type="paragraph" w:styleId="Tekstbalonia">
    <w:name w:val="Balloon Text"/>
    <w:basedOn w:val="Normal"/>
    <w:link w:val="TekstbaloniaChar"/>
    <w:uiPriority w:val="99"/>
    <w:semiHidden/>
    <w:unhideWhenUsed/>
    <w:rsid w:val="006F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99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59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47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88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8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93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601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24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03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61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85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994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2767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733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A13F2-D7B5-4EC5-A7C7-599D2A53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Rosip</dc:creator>
  <cp:lastModifiedBy>Windows korisnik</cp:lastModifiedBy>
  <cp:revision>4</cp:revision>
  <cp:lastPrinted>2020-05-13T08:41:00Z</cp:lastPrinted>
  <dcterms:created xsi:type="dcterms:W3CDTF">2020-04-27T13:11:00Z</dcterms:created>
  <dcterms:modified xsi:type="dcterms:W3CDTF">2020-05-13T09:07:00Z</dcterms:modified>
</cp:coreProperties>
</file>